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C0A" w:rsidRDefault="00213C0A" w:rsidP="00213C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Załącznik nr </w:t>
      </w:r>
      <w:r w:rsidR="003F58B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do Raportu </w:t>
      </w:r>
    </w:p>
    <w:p w:rsidR="00213C0A" w:rsidRDefault="00213C0A" w:rsidP="00213C0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Informacji o działalności ZDM</w:t>
      </w:r>
    </w:p>
    <w:p w:rsidR="00213C0A" w:rsidRDefault="00213C0A" w:rsidP="00213C0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4175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218"/>
        <w:gridCol w:w="10266"/>
      </w:tblGrid>
      <w:tr w:rsidR="00213C0A" w:rsidRPr="003E71A8" w:rsidTr="00AB0D75">
        <w:trPr>
          <w:trHeight w:val="660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71A8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        </w:t>
            </w:r>
            <w:r w:rsidRPr="003E71A8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</w:p>
        </w:tc>
        <w:tc>
          <w:tcPr>
            <w:tcW w:w="10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Stopień wykonania robót na konie 2018 r.</w:t>
            </w:r>
          </w:p>
        </w:tc>
      </w:tr>
      <w:tr w:rsidR="00213C0A" w:rsidRPr="003E71A8" w:rsidTr="00AB0D75">
        <w:trPr>
          <w:trHeight w:val="31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tabs>
                <w:tab w:val="center" w:pos="2276"/>
                <w:tab w:val="left" w:pos="3660"/>
              </w:tabs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 xml:space="preserve">ul. gen. </w:t>
            </w:r>
            <w:proofErr w:type="spellStart"/>
            <w:r>
              <w:rPr>
                <w:bCs/>
              </w:rPr>
              <w:t>F.Kleeberga</w:t>
            </w:r>
            <w:proofErr w:type="spellEnd"/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C0A" w:rsidRPr="00027F4B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82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Broniewskiego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4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Zbożowa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23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 xml:space="preserve">ul. </w:t>
            </w:r>
            <w:proofErr w:type="spellStart"/>
            <w:r>
              <w:rPr>
                <w:bCs/>
              </w:rPr>
              <w:t>Tryboniów</w:t>
            </w:r>
            <w:proofErr w:type="spellEnd"/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827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213C0A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ul. Browarna                         (odcinek od ul. Warszawskiej        do ul. Konwiktorskiej)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>W związku z planowaną przebudową kanalizacji oraz wodociągu na przedmiotowym odcinku ulicy planowany remont został przełożony w czasie</w:t>
            </w:r>
          </w:p>
        </w:tc>
      </w:tr>
      <w:tr w:rsidR="00213C0A" w:rsidRPr="003E71A8" w:rsidTr="00AB0D75">
        <w:trPr>
          <w:trHeight w:val="79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213C0A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al. Kościuszki</w:t>
            </w:r>
          </w:p>
          <w:p w:rsidR="00213C0A" w:rsidRDefault="00213C0A" w:rsidP="00213C0A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(na odcinku od ul. ks. J. Popiełuszki do ul. Jana Pawła II)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1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 xml:space="preserve">droga dojazdowa do terenu utwardzonego przy </w:t>
            </w:r>
            <w:proofErr w:type="spellStart"/>
            <w:r>
              <w:rPr>
                <w:bCs/>
              </w:rPr>
              <w:t>OSiR</w:t>
            </w:r>
            <w:proofErr w:type="spellEnd"/>
            <w:r>
              <w:rPr>
                <w:bCs/>
              </w:rPr>
              <w:t xml:space="preserve">  działki nr 8905/5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1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 xml:space="preserve">ul. </w:t>
            </w:r>
            <w:proofErr w:type="spellStart"/>
            <w:r>
              <w:rPr>
                <w:bCs/>
              </w:rPr>
              <w:t>Kiernickich</w:t>
            </w:r>
            <w:proofErr w:type="spellEnd"/>
          </w:p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(od ul. Kilińskiego do ul. 700-lecia)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1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Teren ut</w:t>
            </w:r>
            <w:bookmarkStart w:id="0" w:name="_GoBack"/>
            <w:bookmarkEnd w:id="0"/>
            <w:r>
              <w:rPr>
                <w:bCs/>
              </w:rPr>
              <w:t xml:space="preserve">wardzony przy </w:t>
            </w:r>
            <w:proofErr w:type="spellStart"/>
            <w:r>
              <w:rPr>
                <w:bCs/>
              </w:rPr>
              <w:t>OSiR</w:t>
            </w:r>
            <w:proofErr w:type="spellEnd"/>
          </w:p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(działka nr 8905/5)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555"/>
        </w:trPr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ul.Spokojna</w:t>
            </w:r>
            <w:proofErr w:type="spellEnd"/>
          </w:p>
        </w:tc>
        <w:tc>
          <w:tcPr>
            <w:tcW w:w="10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>W związku z trwającym postępowaniem dotyczącym ustalenia własności gruntu zadanie zostało przełożone w czasie</w:t>
            </w:r>
          </w:p>
        </w:tc>
      </w:tr>
      <w:tr w:rsidR="00213C0A" w:rsidRPr="001A6C36" w:rsidTr="00AB0D75">
        <w:trPr>
          <w:trHeight w:val="47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05424E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4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Pr="001A6C36" w:rsidRDefault="00213C0A" w:rsidP="00100A7F">
            <w:pPr>
              <w:spacing w:line="252" w:lineRule="auto"/>
              <w:jc w:val="center"/>
              <w:rPr>
                <w:bCs/>
              </w:rPr>
            </w:pPr>
            <w:proofErr w:type="spellStart"/>
            <w:r w:rsidRPr="001A6C36">
              <w:rPr>
                <w:bCs/>
              </w:rPr>
              <w:t>ul.Farna</w:t>
            </w:r>
            <w:proofErr w:type="spellEnd"/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31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 xml:space="preserve">Drogi dojazdowe do garaży przy </w:t>
            </w:r>
            <w:proofErr w:type="spellStart"/>
            <w:r>
              <w:rPr>
                <w:bCs/>
              </w:rPr>
              <w:t>ul.Przemysłowej</w:t>
            </w:r>
            <w:proofErr w:type="spellEnd"/>
          </w:p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(działki nr 7810/278,7810/251)</w:t>
            </w: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C0A" w:rsidRPr="00027F4B" w:rsidRDefault="00213C0A" w:rsidP="00100A7F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027F4B">
              <w:rPr>
                <w:rFonts w:ascii="Times New Roman" w:eastAsia="Times New Roman" w:hAnsi="Times New Roman" w:cs="Times New Roman"/>
                <w:bCs/>
                <w:lang w:eastAsia="pl-PL"/>
              </w:rPr>
              <w:t>Wykonano</w:t>
            </w:r>
          </w:p>
        </w:tc>
      </w:tr>
      <w:tr w:rsidR="00213C0A" w:rsidRPr="003E71A8" w:rsidTr="00AB0D75">
        <w:trPr>
          <w:trHeight w:val="1605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C0A" w:rsidRPr="003E71A8" w:rsidRDefault="00213C0A" w:rsidP="00100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</w:pPr>
            <w:r w:rsidRPr="003E71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pl-PL"/>
              </w:rPr>
              <w:t>14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</w:p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  <w:r>
              <w:rPr>
                <w:bCs/>
              </w:rPr>
              <w:t>drogi gminne</w:t>
            </w:r>
          </w:p>
          <w:p w:rsidR="00213C0A" w:rsidRDefault="00213C0A" w:rsidP="00100A7F">
            <w:pPr>
              <w:spacing w:line="252" w:lineRule="auto"/>
              <w:jc w:val="center"/>
              <w:rPr>
                <w:bCs/>
              </w:rPr>
            </w:pPr>
          </w:p>
        </w:tc>
        <w:tc>
          <w:tcPr>
            <w:tcW w:w="10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13C0A" w:rsidRPr="00027F4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>- Czyszczenie osadników studni rewizyjnych i wpustów ulicznych kanalizacji deszczowej, stan – dobry</w:t>
            </w:r>
          </w:p>
          <w:p w:rsidR="00740B6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 xml:space="preserve">- Odnowienie oznakowania pionowego i poziomego, zgodnie z dokumentacją projektową </w:t>
            </w:r>
          </w:p>
          <w:p w:rsidR="00213C0A" w:rsidRPr="00027F4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>oraz bieżącymi potrzebami,</w:t>
            </w:r>
            <w:r w:rsidR="00740B6B">
              <w:rPr>
                <w:rFonts w:ascii="Times New Roman" w:hAnsi="Times New Roman" w:cs="Times New Roman"/>
                <w:bCs/>
              </w:rPr>
              <w:t xml:space="preserve"> </w:t>
            </w:r>
            <w:r w:rsidRPr="00027F4B">
              <w:rPr>
                <w:rFonts w:ascii="Times New Roman" w:hAnsi="Times New Roman" w:cs="Times New Roman"/>
                <w:bCs/>
              </w:rPr>
              <w:t xml:space="preserve">stan oznakowania – bardzo dobry </w:t>
            </w:r>
          </w:p>
          <w:p w:rsidR="00213C0A" w:rsidRPr="00027F4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 xml:space="preserve">- Wycinka i pielęgnacja drzew według bieżących potrzeb, stan - dobry; </w:t>
            </w:r>
          </w:p>
          <w:p w:rsidR="00213C0A" w:rsidRPr="00027F4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 xml:space="preserve">- Sprzątanie mechaniczne, stan czystości nawierzchni - dobry </w:t>
            </w:r>
          </w:p>
          <w:p w:rsidR="00213C0A" w:rsidRPr="00027F4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hAnsi="Times New Roman" w:cs="Times New Roman"/>
                <w:bCs/>
              </w:rPr>
              <w:t xml:space="preserve">- Koszenie traw, stan zieleńców– bardzo dobry </w:t>
            </w:r>
          </w:p>
          <w:p w:rsidR="00213C0A" w:rsidRPr="00027F4B" w:rsidRDefault="00213C0A" w:rsidP="00100A7F">
            <w:pPr>
              <w:spacing w:after="0" w:line="25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27F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Remonty cząstkowe – stan dróg objętych remontem ocenia się jako: zadowalający</w:t>
            </w:r>
          </w:p>
        </w:tc>
      </w:tr>
    </w:tbl>
    <w:p w:rsidR="00213C0A" w:rsidRDefault="00213C0A"/>
    <w:p w:rsidR="00213C0A" w:rsidRDefault="00213C0A"/>
    <w:sectPr w:rsidR="00213C0A" w:rsidSect="002A2597">
      <w:headerReference w:type="default" r:id="rId6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A2B" w:rsidRDefault="00A32A2B" w:rsidP="002A2597">
      <w:pPr>
        <w:spacing w:after="0" w:line="240" w:lineRule="auto"/>
      </w:pPr>
      <w:r>
        <w:separator/>
      </w:r>
    </w:p>
  </w:endnote>
  <w:endnote w:type="continuationSeparator" w:id="0">
    <w:p w:rsidR="00A32A2B" w:rsidRDefault="00A32A2B" w:rsidP="002A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A2B" w:rsidRDefault="00A32A2B" w:rsidP="002A2597">
      <w:pPr>
        <w:spacing w:after="0" w:line="240" w:lineRule="auto"/>
      </w:pPr>
      <w:r>
        <w:separator/>
      </w:r>
    </w:p>
  </w:footnote>
  <w:footnote w:type="continuationSeparator" w:id="0">
    <w:p w:rsidR="00A32A2B" w:rsidRDefault="00A32A2B" w:rsidP="002A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546583"/>
      <w:docPartObj>
        <w:docPartGallery w:val="Page Numbers (Margins)"/>
        <w:docPartUnique/>
      </w:docPartObj>
    </w:sdtPr>
    <w:sdtContent>
      <w:p w:rsidR="002A2597" w:rsidRDefault="002A259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2597" w:rsidRDefault="002A259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2A2597" w:rsidRDefault="002A259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0A"/>
    <w:rsid w:val="00027F4B"/>
    <w:rsid w:val="00213C0A"/>
    <w:rsid w:val="002A2597"/>
    <w:rsid w:val="003F58B6"/>
    <w:rsid w:val="00740B6B"/>
    <w:rsid w:val="00A32A2B"/>
    <w:rsid w:val="00AB0D75"/>
    <w:rsid w:val="00D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C3AAE"/>
  <w15:chartTrackingRefBased/>
  <w15:docId w15:val="{DA68D355-5AB6-4EB9-8A9C-976AD44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597"/>
  </w:style>
  <w:style w:type="paragraph" w:styleId="Stopka">
    <w:name w:val="footer"/>
    <w:basedOn w:val="Normalny"/>
    <w:link w:val="StopkaZnak"/>
    <w:uiPriority w:val="99"/>
    <w:unhideWhenUsed/>
    <w:rsid w:val="002A2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Bielecka</dc:creator>
  <cp:keywords/>
  <dc:description/>
  <cp:lastModifiedBy>Ewa Bielecka</cp:lastModifiedBy>
  <cp:revision>4</cp:revision>
  <dcterms:created xsi:type="dcterms:W3CDTF">2019-04-10T09:44:00Z</dcterms:created>
  <dcterms:modified xsi:type="dcterms:W3CDTF">2019-04-11T10:28:00Z</dcterms:modified>
</cp:coreProperties>
</file>