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62DC" w:rsidRPr="005862DC" w:rsidRDefault="005862DC" w:rsidP="005862DC">
      <w:pPr>
        <w:autoSpaceDE w:val="0"/>
        <w:autoSpaceDN w:val="0"/>
        <w:adjustRightInd w:val="0"/>
        <w:spacing w:after="0" w:line="240" w:lineRule="auto"/>
        <w:jc w:val="center"/>
        <w:rPr>
          <w:rFonts w:ascii="Times New Roman" w:eastAsia="Times New Roman" w:hAnsi="Times New Roman" w:cs="Times New Roman"/>
          <w:b/>
          <w:bCs/>
          <w:caps/>
          <w:lang w:eastAsia="pl-PL"/>
        </w:rPr>
      </w:pPr>
      <w:r w:rsidRPr="005862DC">
        <w:rPr>
          <w:rFonts w:ascii="Times New Roman" w:eastAsia="Times New Roman" w:hAnsi="Times New Roman" w:cs="Times New Roman"/>
          <w:b/>
          <w:bCs/>
          <w:caps/>
          <w:lang w:eastAsia="pl-PL"/>
        </w:rPr>
        <w:t>Uchwała Nr XXII/184/2020</w:t>
      </w:r>
      <w:r w:rsidRPr="005862DC">
        <w:rPr>
          <w:rFonts w:ascii="Times New Roman" w:eastAsia="Times New Roman" w:hAnsi="Times New Roman" w:cs="Times New Roman"/>
          <w:b/>
          <w:bCs/>
          <w:caps/>
          <w:lang w:eastAsia="pl-PL"/>
        </w:rPr>
        <w:br/>
        <w:t>Rady Miasta Łuków</w:t>
      </w:r>
    </w:p>
    <w:p w:rsidR="005862DC" w:rsidRPr="005862DC" w:rsidRDefault="005862DC" w:rsidP="005862DC">
      <w:pPr>
        <w:autoSpaceDE w:val="0"/>
        <w:autoSpaceDN w:val="0"/>
        <w:adjustRightInd w:val="0"/>
        <w:spacing w:before="280" w:after="280" w:line="240" w:lineRule="auto"/>
        <w:jc w:val="center"/>
        <w:rPr>
          <w:rFonts w:ascii="Times New Roman" w:eastAsia="Times New Roman" w:hAnsi="Times New Roman" w:cs="Times New Roman"/>
          <w:b/>
          <w:bCs/>
          <w:caps/>
          <w:lang w:eastAsia="pl-PL"/>
        </w:rPr>
      </w:pPr>
      <w:r w:rsidRPr="005862DC">
        <w:rPr>
          <w:rFonts w:ascii="Times New Roman" w:eastAsia="Times New Roman" w:hAnsi="Times New Roman" w:cs="Times New Roman"/>
          <w:lang w:eastAsia="pl-PL"/>
        </w:rPr>
        <w:t>z dnia 23 kwietnia 2020 r.</w:t>
      </w:r>
    </w:p>
    <w:p w:rsidR="005862DC" w:rsidRPr="005862DC" w:rsidRDefault="005862DC" w:rsidP="005862DC">
      <w:pPr>
        <w:keepNext/>
        <w:autoSpaceDE w:val="0"/>
        <w:autoSpaceDN w:val="0"/>
        <w:adjustRightInd w:val="0"/>
        <w:spacing w:after="480" w:line="240" w:lineRule="auto"/>
        <w:jc w:val="center"/>
        <w:rPr>
          <w:rFonts w:ascii="Times New Roman" w:eastAsia="Times New Roman" w:hAnsi="Times New Roman" w:cs="Times New Roman"/>
          <w:lang w:eastAsia="pl-PL"/>
        </w:rPr>
      </w:pPr>
      <w:r w:rsidRPr="005862DC">
        <w:rPr>
          <w:rFonts w:ascii="Times New Roman" w:eastAsia="Times New Roman" w:hAnsi="Times New Roman" w:cs="Times New Roman"/>
          <w:b/>
          <w:bCs/>
          <w:lang w:eastAsia="pl-PL"/>
        </w:rPr>
        <w:t>w sprawie przyjęcia "Regulaminu udzielania dotacji celowej stowarzyszeniu ogrodowemu prowadzącemu rodzinne ogrody działkowe na terenie miasta Łuków na zadania służące tworzeniu warunków dla rozwoju rodzinnych ogrodów działkowych, określającego  tryb postępowania, sposób jej rozliczania oraz kontroli wykonywania zadania"</w:t>
      </w:r>
    </w:p>
    <w:p w:rsidR="005862DC" w:rsidRPr="005862DC" w:rsidRDefault="005862DC" w:rsidP="005862DC">
      <w:pPr>
        <w:keepLines/>
        <w:autoSpaceDE w:val="0"/>
        <w:autoSpaceDN w:val="0"/>
        <w:adjustRightInd w:val="0"/>
        <w:spacing w:before="120" w:after="120" w:line="240" w:lineRule="auto"/>
        <w:ind w:firstLine="227"/>
        <w:jc w:val="both"/>
        <w:rPr>
          <w:rFonts w:ascii="Times New Roman" w:eastAsia="Times New Roman" w:hAnsi="Times New Roman" w:cs="Times New Roman"/>
          <w:lang w:eastAsia="pl-PL"/>
        </w:rPr>
      </w:pPr>
      <w:r w:rsidRPr="005862DC">
        <w:rPr>
          <w:rFonts w:ascii="Times New Roman" w:eastAsia="Times New Roman" w:hAnsi="Times New Roman" w:cs="Times New Roman"/>
          <w:lang w:eastAsia="pl-PL"/>
        </w:rPr>
        <w:t>Na podstawie art. 18 ust. 2 pkt 15 ustawy z dnia 8 marca 1990 r. o samorządzie gminnym (</w:t>
      </w:r>
      <w:proofErr w:type="spellStart"/>
      <w:r w:rsidRPr="005862DC">
        <w:rPr>
          <w:rFonts w:ascii="Times New Roman" w:eastAsia="Times New Roman" w:hAnsi="Times New Roman" w:cs="Times New Roman"/>
          <w:lang w:eastAsia="pl-PL"/>
        </w:rPr>
        <w:t>t.j</w:t>
      </w:r>
      <w:proofErr w:type="spellEnd"/>
      <w:r w:rsidRPr="005862DC">
        <w:rPr>
          <w:rFonts w:ascii="Times New Roman" w:eastAsia="Times New Roman" w:hAnsi="Times New Roman" w:cs="Times New Roman"/>
          <w:lang w:eastAsia="pl-PL"/>
        </w:rPr>
        <w:t>. Dz.U.</w:t>
      </w:r>
      <w:r w:rsidRPr="005862DC">
        <w:rPr>
          <w:rFonts w:ascii="Times New Roman" w:eastAsia="Times New Roman" w:hAnsi="Times New Roman" w:cs="Times New Roman"/>
          <w:lang w:eastAsia="pl-PL"/>
        </w:rPr>
        <w:br/>
        <w:t>z 2020 r., poz.713), art. 17 ust. 1 i 2 ustawy z dnia 13 grudnia 2013 r. o rodzinnych ogrodach działkowych (</w:t>
      </w:r>
      <w:proofErr w:type="spellStart"/>
      <w:r w:rsidRPr="005862DC">
        <w:rPr>
          <w:rFonts w:ascii="Times New Roman" w:eastAsia="Times New Roman" w:hAnsi="Times New Roman" w:cs="Times New Roman"/>
          <w:lang w:eastAsia="pl-PL"/>
        </w:rPr>
        <w:t>t.j</w:t>
      </w:r>
      <w:proofErr w:type="spellEnd"/>
      <w:r w:rsidRPr="005862DC">
        <w:rPr>
          <w:rFonts w:ascii="Times New Roman" w:eastAsia="Times New Roman" w:hAnsi="Times New Roman" w:cs="Times New Roman"/>
          <w:lang w:eastAsia="pl-PL"/>
        </w:rPr>
        <w:t xml:space="preserve">. Dz. U. z 2017 r. , poz. 2176) oraz art. 221 ust. 4 ustawy z dnia 27 sierpnia 2009 </w:t>
      </w:r>
      <w:proofErr w:type="spellStart"/>
      <w:r w:rsidRPr="005862DC">
        <w:rPr>
          <w:rFonts w:ascii="Times New Roman" w:eastAsia="Times New Roman" w:hAnsi="Times New Roman" w:cs="Times New Roman"/>
          <w:lang w:eastAsia="pl-PL"/>
        </w:rPr>
        <w:t>r.o</w:t>
      </w:r>
      <w:proofErr w:type="spellEnd"/>
      <w:r w:rsidRPr="005862DC">
        <w:rPr>
          <w:rFonts w:ascii="Times New Roman" w:eastAsia="Times New Roman" w:hAnsi="Times New Roman" w:cs="Times New Roman"/>
          <w:lang w:eastAsia="pl-PL"/>
        </w:rPr>
        <w:t xml:space="preserve"> finansach publicznych (Dz.U. z 2019 r., poz. 869 z </w:t>
      </w:r>
      <w:proofErr w:type="spellStart"/>
      <w:r w:rsidRPr="005862DC">
        <w:rPr>
          <w:rFonts w:ascii="Times New Roman" w:eastAsia="Times New Roman" w:hAnsi="Times New Roman" w:cs="Times New Roman"/>
          <w:lang w:eastAsia="pl-PL"/>
        </w:rPr>
        <w:t>późn</w:t>
      </w:r>
      <w:proofErr w:type="spellEnd"/>
      <w:r w:rsidRPr="005862DC">
        <w:rPr>
          <w:rFonts w:ascii="Times New Roman" w:eastAsia="Times New Roman" w:hAnsi="Times New Roman" w:cs="Times New Roman"/>
          <w:lang w:eastAsia="pl-PL"/>
        </w:rPr>
        <w:t>. zm.) Rada Miasta Łuków uchwala, co następuje:</w:t>
      </w:r>
    </w:p>
    <w:p w:rsidR="005862DC" w:rsidRPr="005862DC" w:rsidRDefault="005862DC" w:rsidP="005862D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5862DC">
        <w:rPr>
          <w:rFonts w:ascii="Times New Roman" w:eastAsia="Times New Roman" w:hAnsi="Times New Roman" w:cs="Times New Roman"/>
          <w:b/>
          <w:bCs/>
          <w:lang w:eastAsia="pl-PL"/>
        </w:rPr>
        <w:t>§ 1. </w:t>
      </w:r>
      <w:r w:rsidRPr="005862DC">
        <w:rPr>
          <w:rFonts w:ascii="Times New Roman" w:eastAsia="Times New Roman" w:hAnsi="Times New Roman" w:cs="Times New Roman"/>
          <w:lang w:eastAsia="pl-PL"/>
        </w:rPr>
        <w:t>Przyjmuje się "Regulamin udzielania dotacji celowej stowarzyszeniu ogrodowemu prowadzącemu rodzinne ogrody działkowe na terenie miasta Łuków na zadania służące tworzeniu warunków dla rozwoju rodzinnych ogrodów działkowych, określający  tryb postępowania, sposób jej rozliczania oraz kontrolę wykonywania zadania", w brzmieniu stanowiącym załącznik do uchwały.</w:t>
      </w:r>
    </w:p>
    <w:p w:rsidR="005862DC" w:rsidRPr="005862DC" w:rsidRDefault="005862DC" w:rsidP="005862D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5862DC">
        <w:rPr>
          <w:rFonts w:ascii="Times New Roman" w:eastAsia="Times New Roman" w:hAnsi="Times New Roman" w:cs="Times New Roman"/>
          <w:b/>
          <w:bCs/>
          <w:lang w:eastAsia="pl-PL"/>
        </w:rPr>
        <w:t>§ 2. </w:t>
      </w:r>
      <w:r w:rsidRPr="005862DC">
        <w:rPr>
          <w:rFonts w:ascii="Times New Roman" w:eastAsia="Times New Roman" w:hAnsi="Times New Roman" w:cs="Times New Roman"/>
          <w:color w:val="000000"/>
          <w:u w:color="000000"/>
          <w:lang w:eastAsia="pl-PL"/>
        </w:rPr>
        <w:t>Wykonanie uchwały powierza się Burmistrzowi Miasta Łuków.</w:t>
      </w:r>
    </w:p>
    <w:p w:rsidR="005862DC" w:rsidRPr="005862DC" w:rsidRDefault="005862DC" w:rsidP="005862D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5862DC">
        <w:rPr>
          <w:rFonts w:ascii="Times New Roman" w:eastAsia="Times New Roman" w:hAnsi="Times New Roman" w:cs="Times New Roman"/>
          <w:b/>
          <w:bCs/>
          <w:lang w:eastAsia="pl-PL"/>
        </w:rPr>
        <w:t>§ 3. </w:t>
      </w:r>
      <w:r w:rsidRPr="005862DC">
        <w:rPr>
          <w:rFonts w:ascii="Times New Roman" w:eastAsia="Times New Roman" w:hAnsi="Times New Roman" w:cs="Times New Roman"/>
          <w:color w:val="000000"/>
          <w:u w:color="000000"/>
          <w:lang w:eastAsia="pl-PL"/>
        </w:rPr>
        <w:t>Traci moc uchwała Nr XX/175/2020 Rady Miasta Łuków z dnia 27 lutego 2020 r. w sprawie przyjęcia "Regulaminu udzielania dotacji celowej na zadania służące tworzeniu warunków dla rozwoju rodzinnych ogrodów działkowych, określającego tryb postępowania, sposób jej rozliczania oraz kontroli wykonywania zadania" (Dz. Urz. Woj. Lubelskiego z 2020 r., poz. 1624).</w:t>
      </w:r>
    </w:p>
    <w:p w:rsidR="005862DC" w:rsidRPr="005862DC" w:rsidRDefault="005862DC" w:rsidP="005862DC">
      <w:pPr>
        <w:keepNext/>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5862DC">
        <w:rPr>
          <w:rFonts w:ascii="Times New Roman" w:eastAsia="Times New Roman" w:hAnsi="Times New Roman" w:cs="Times New Roman"/>
          <w:b/>
          <w:bCs/>
          <w:lang w:eastAsia="pl-PL"/>
        </w:rPr>
        <w:t>§ 4. </w:t>
      </w:r>
      <w:r w:rsidRPr="005862DC">
        <w:rPr>
          <w:rFonts w:ascii="Times New Roman" w:eastAsia="Times New Roman" w:hAnsi="Times New Roman" w:cs="Times New Roman"/>
          <w:color w:val="000000"/>
          <w:u w:color="000000"/>
          <w:lang w:eastAsia="pl-PL"/>
        </w:rPr>
        <w:t>Uchwała wchodzi w życie po upływie 14 dni od dnia ogłoszenia w Dzienniku Urzędowym Województwa Lubelskiego.</w:t>
      </w:r>
    </w:p>
    <w:p w:rsidR="005862DC" w:rsidRPr="005862DC" w:rsidRDefault="005862DC" w:rsidP="005862DC">
      <w:pPr>
        <w:keepNext/>
        <w:autoSpaceDE w:val="0"/>
        <w:autoSpaceDN w:val="0"/>
        <w:adjustRightInd w:val="0"/>
        <w:spacing w:after="0" w:line="240" w:lineRule="auto"/>
        <w:jc w:val="both"/>
        <w:rPr>
          <w:rFonts w:ascii="Times New Roman" w:eastAsia="Times New Roman" w:hAnsi="Times New Roman" w:cs="Times New Roman"/>
          <w:color w:val="000000"/>
          <w:lang w:eastAsia="pl-PL"/>
        </w:rPr>
      </w:pPr>
      <w:r w:rsidRPr="005862DC">
        <w:rPr>
          <w:rFonts w:ascii="Times New Roman" w:eastAsia="Times New Roman" w:hAnsi="Times New Roman" w:cs="Times New Roman"/>
          <w:color w:val="000000"/>
          <w:u w:color="000000"/>
          <w:lang w:eastAsia="pl-PL"/>
        </w:rPr>
        <w:t>  </w:t>
      </w:r>
    </w:p>
    <w:tbl>
      <w:tblPr>
        <w:tblW w:w="0" w:type="auto"/>
        <w:tblLayout w:type="fixed"/>
        <w:tblCellMar>
          <w:left w:w="0" w:type="dxa"/>
          <w:right w:w="0" w:type="dxa"/>
        </w:tblCellMar>
        <w:tblLook w:val="0000" w:firstRow="0" w:lastRow="0" w:firstColumn="0" w:lastColumn="0" w:noHBand="0" w:noVBand="0"/>
      </w:tblPr>
      <w:tblGrid>
        <w:gridCol w:w="4935"/>
        <w:gridCol w:w="4935"/>
      </w:tblGrid>
      <w:tr w:rsidR="005862DC" w:rsidRPr="005862DC">
        <w:tc>
          <w:tcPr>
            <w:tcW w:w="4935" w:type="dxa"/>
            <w:tcMar>
              <w:top w:w="0" w:type="dxa"/>
              <w:left w:w="0" w:type="dxa"/>
              <w:bottom w:w="0" w:type="dxa"/>
              <w:right w:w="0" w:type="dxa"/>
            </w:tcMar>
          </w:tcPr>
          <w:p w:rsidR="005862DC" w:rsidRPr="005862DC" w:rsidRDefault="005862DC" w:rsidP="005862DC">
            <w:pPr>
              <w:autoSpaceDE w:val="0"/>
              <w:autoSpaceDN w:val="0"/>
              <w:adjustRightInd w:val="0"/>
              <w:spacing w:after="0" w:line="240" w:lineRule="auto"/>
              <w:rPr>
                <w:rFonts w:ascii="Times New Roman" w:eastAsia="Times New Roman" w:hAnsi="Times New Roman" w:cs="Times New Roman"/>
                <w:color w:val="000000"/>
                <w:lang w:eastAsia="pl-PL"/>
              </w:rPr>
            </w:pPr>
          </w:p>
        </w:tc>
        <w:tc>
          <w:tcPr>
            <w:tcW w:w="4935" w:type="dxa"/>
            <w:tcMar>
              <w:top w:w="0" w:type="dxa"/>
              <w:left w:w="0" w:type="dxa"/>
              <w:bottom w:w="0" w:type="dxa"/>
              <w:right w:w="0" w:type="dxa"/>
            </w:tcMar>
          </w:tcPr>
          <w:p w:rsidR="005862DC" w:rsidRPr="005862DC" w:rsidRDefault="005862DC" w:rsidP="005862DC">
            <w:pPr>
              <w:keepNext/>
              <w:keepLines/>
              <w:autoSpaceDE w:val="0"/>
              <w:autoSpaceDN w:val="0"/>
              <w:adjustRightInd w:val="0"/>
              <w:spacing w:before="560" w:after="560" w:line="240" w:lineRule="auto"/>
              <w:ind w:left="1134" w:right="1134"/>
              <w:jc w:val="center"/>
              <w:rPr>
                <w:rFonts w:ascii="Times New Roman" w:eastAsia="Times New Roman" w:hAnsi="Times New Roman" w:cs="Times New Roman"/>
                <w:b/>
                <w:bCs/>
                <w:color w:val="000000"/>
                <w:lang w:eastAsia="pl-PL"/>
              </w:rPr>
            </w:pPr>
            <w:r w:rsidRPr="005862DC">
              <w:rPr>
                <w:rFonts w:ascii="Times New Roman" w:eastAsia="Times New Roman" w:hAnsi="Times New Roman" w:cs="Times New Roman"/>
                <w:color w:val="000000"/>
                <w:lang w:eastAsia="pl-PL"/>
              </w:rPr>
              <w:fldChar w:fldCharType="begin"/>
            </w:r>
            <w:r w:rsidRPr="005862DC">
              <w:rPr>
                <w:rFonts w:ascii="Times New Roman" w:eastAsia="Times New Roman" w:hAnsi="Times New Roman" w:cs="Times New Roman"/>
                <w:color w:val="000000"/>
                <w:lang w:eastAsia="pl-PL"/>
              </w:rPr>
              <w:instrText>MERGEFIELD SIGNATURE_0_0__FUNCTION \* MERGEFORMAT</w:instrText>
            </w:r>
            <w:r w:rsidRPr="005862DC">
              <w:rPr>
                <w:rFonts w:ascii="Times New Roman" w:eastAsia="Times New Roman" w:hAnsi="Times New Roman" w:cs="Times New Roman"/>
                <w:color w:val="000000"/>
                <w:lang w:eastAsia="pl-PL"/>
              </w:rPr>
              <w:fldChar w:fldCharType="separate"/>
            </w:r>
            <w:r w:rsidRPr="005862DC">
              <w:rPr>
                <w:rFonts w:ascii="Times New Roman" w:eastAsia="Times New Roman" w:hAnsi="Times New Roman" w:cs="Times New Roman"/>
                <w:color w:val="000000"/>
                <w:lang w:eastAsia="pl-PL"/>
              </w:rPr>
              <w:t>Przewodniczący Rady</w:t>
            </w:r>
            <w:r w:rsidRPr="005862DC">
              <w:rPr>
                <w:rFonts w:ascii="Times New Roman" w:eastAsia="Times New Roman" w:hAnsi="Times New Roman" w:cs="Times New Roman"/>
                <w:color w:val="000000"/>
                <w:lang w:eastAsia="pl-PL"/>
              </w:rPr>
              <w:fldChar w:fldCharType="end"/>
            </w:r>
            <w:r w:rsidRPr="005862DC">
              <w:rPr>
                <w:rFonts w:ascii="Times New Roman" w:eastAsia="Times New Roman" w:hAnsi="Times New Roman" w:cs="Times New Roman"/>
                <w:color w:val="000000"/>
                <w:lang w:eastAsia="pl-PL"/>
              </w:rPr>
              <w:br/>
            </w:r>
            <w:r w:rsidRPr="005862DC">
              <w:rPr>
                <w:rFonts w:ascii="Times New Roman" w:eastAsia="Times New Roman" w:hAnsi="Times New Roman" w:cs="Times New Roman"/>
                <w:color w:val="000000"/>
                <w:lang w:eastAsia="pl-PL"/>
              </w:rPr>
              <w:br/>
            </w:r>
            <w:r w:rsidRPr="005862DC">
              <w:rPr>
                <w:rFonts w:ascii="Times New Roman" w:eastAsia="Times New Roman" w:hAnsi="Times New Roman" w:cs="Times New Roman"/>
                <w:color w:val="000000"/>
                <w:lang w:eastAsia="pl-PL"/>
              </w:rPr>
              <w:br/>
            </w:r>
            <w:r w:rsidRPr="005862DC">
              <w:rPr>
                <w:rFonts w:ascii="Times New Roman" w:eastAsia="Times New Roman" w:hAnsi="Times New Roman" w:cs="Times New Roman"/>
                <w:b/>
                <w:bCs/>
                <w:color w:val="000000"/>
                <w:lang w:eastAsia="pl-PL"/>
              </w:rPr>
              <w:fldChar w:fldCharType="begin"/>
            </w:r>
            <w:r w:rsidRPr="005862DC">
              <w:rPr>
                <w:rFonts w:ascii="Times New Roman" w:eastAsia="Times New Roman" w:hAnsi="Times New Roman" w:cs="Times New Roman"/>
                <w:b/>
                <w:bCs/>
                <w:color w:val="000000"/>
                <w:lang w:eastAsia="pl-PL"/>
              </w:rPr>
              <w:instrText>MERGEFIELD SIGNATURE_0_0_FIRSTNAME \* MERGEFORMAT</w:instrText>
            </w:r>
            <w:r w:rsidRPr="005862DC">
              <w:rPr>
                <w:rFonts w:ascii="Times New Roman" w:eastAsia="Times New Roman" w:hAnsi="Times New Roman" w:cs="Times New Roman"/>
                <w:b/>
                <w:bCs/>
                <w:color w:val="000000"/>
                <w:lang w:eastAsia="pl-PL"/>
              </w:rPr>
              <w:fldChar w:fldCharType="separate"/>
            </w:r>
            <w:r w:rsidRPr="005862DC">
              <w:rPr>
                <w:rFonts w:ascii="Times New Roman" w:eastAsia="Times New Roman" w:hAnsi="Times New Roman" w:cs="Times New Roman"/>
                <w:b/>
                <w:bCs/>
                <w:color w:val="000000"/>
                <w:lang w:eastAsia="pl-PL"/>
              </w:rPr>
              <w:t>Krzysztof</w:t>
            </w:r>
            <w:r w:rsidRPr="005862DC">
              <w:rPr>
                <w:rFonts w:ascii="Times New Roman" w:eastAsia="Times New Roman" w:hAnsi="Times New Roman" w:cs="Times New Roman"/>
                <w:b/>
                <w:bCs/>
                <w:color w:val="000000"/>
                <w:lang w:eastAsia="pl-PL"/>
              </w:rPr>
              <w:fldChar w:fldCharType="end"/>
            </w:r>
            <w:r w:rsidRPr="005862DC">
              <w:rPr>
                <w:rFonts w:ascii="Times New Roman" w:eastAsia="Times New Roman" w:hAnsi="Times New Roman" w:cs="Times New Roman"/>
                <w:b/>
                <w:bCs/>
                <w:color w:val="000000"/>
                <w:lang w:eastAsia="pl-PL"/>
              </w:rPr>
              <w:t> </w:t>
            </w:r>
            <w:proofErr w:type="spellStart"/>
            <w:r w:rsidRPr="005862DC">
              <w:rPr>
                <w:rFonts w:ascii="Times New Roman" w:eastAsia="Times New Roman" w:hAnsi="Times New Roman" w:cs="Times New Roman"/>
                <w:b/>
                <w:bCs/>
                <w:color w:val="000000"/>
                <w:lang w:eastAsia="pl-PL"/>
              </w:rPr>
              <w:fldChar w:fldCharType="begin"/>
            </w:r>
            <w:r w:rsidRPr="005862DC">
              <w:rPr>
                <w:rFonts w:ascii="Times New Roman" w:eastAsia="Times New Roman" w:hAnsi="Times New Roman" w:cs="Times New Roman"/>
                <w:b/>
                <w:bCs/>
                <w:color w:val="000000"/>
                <w:lang w:eastAsia="pl-PL"/>
              </w:rPr>
              <w:instrText>MERGEFIELD SIGNATURE_0_0_LASTNAME \* MERGEFORMAT</w:instrText>
            </w:r>
            <w:r w:rsidRPr="005862DC">
              <w:rPr>
                <w:rFonts w:ascii="Times New Roman" w:eastAsia="Times New Roman" w:hAnsi="Times New Roman" w:cs="Times New Roman"/>
                <w:b/>
                <w:bCs/>
                <w:color w:val="000000"/>
                <w:lang w:eastAsia="pl-PL"/>
              </w:rPr>
              <w:fldChar w:fldCharType="separate"/>
            </w:r>
            <w:r w:rsidRPr="005862DC">
              <w:rPr>
                <w:rFonts w:ascii="Times New Roman" w:eastAsia="Times New Roman" w:hAnsi="Times New Roman" w:cs="Times New Roman"/>
                <w:b/>
                <w:bCs/>
                <w:color w:val="000000"/>
                <w:lang w:eastAsia="pl-PL"/>
              </w:rPr>
              <w:t>Okliński</w:t>
            </w:r>
            <w:proofErr w:type="spellEnd"/>
            <w:r w:rsidRPr="005862DC">
              <w:rPr>
                <w:rFonts w:ascii="Times New Roman" w:eastAsia="Times New Roman" w:hAnsi="Times New Roman" w:cs="Times New Roman"/>
                <w:b/>
                <w:bCs/>
                <w:color w:val="000000"/>
                <w:lang w:eastAsia="pl-PL"/>
              </w:rPr>
              <w:fldChar w:fldCharType="end"/>
            </w:r>
            <w:r w:rsidRPr="005862DC">
              <w:rPr>
                <w:rFonts w:ascii="Times New Roman" w:eastAsia="Times New Roman" w:hAnsi="Times New Roman" w:cs="Times New Roman"/>
                <w:b/>
                <w:bCs/>
                <w:color w:val="000000"/>
                <w:lang w:eastAsia="pl-PL"/>
              </w:rPr>
              <w:t> </w:t>
            </w:r>
          </w:p>
        </w:tc>
      </w:tr>
    </w:tbl>
    <w:p w:rsidR="00F73919" w:rsidRDefault="00F73919"/>
    <w:sectPr w:rsidR="00F73919" w:rsidSect="005862DC">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DC"/>
    <w:rsid w:val="005862DC"/>
    <w:rsid w:val="00F73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15816-CDD7-4848-8B0E-667D4FED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1629</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1</cp:revision>
  <dcterms:created xsi:type="dcterms:W3CDTF">2020-04-27T09:08:00Z</dcterms:created>
  <dcterms:modified xsi:type="dcterms:W3CDTF">2020-04-27T09:09:00Z</dcterms:modified>
</cp:coreProperties>
</file>