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FE694" w14:textId="77777777" w:rsidR="00366831" w:rsidRDefault="00366831" w:rsidP="00366831">
      <w:pPr>
        <w:jc w:val="center"/>
        <w:rPr>
          <w:rFonts w:cstheme="minorHAnsi"/>
          <w:sz w:val="72"/>
          <w:szCs w:val="72"/>
        </w:rPr>
      </w:pPr>
    </w:p>
    <w:p w14:paraId="7E6ACB7F" w14:textId="77777777" w:rsidR="00366831" w:rsidRDefault="00366831" w:rsidP="00366831">
      <w:pPr>
        <w:jc w:val="center"/>
        <w:rPr>
          <w:rFonts w:cstheme="minorHAnsi"/>
          <w:sz w:val="72"/>
          <w:szCs w:val="72"/>
        </w:rPr>
      </w:pPr>
    </w:p>
    <w:p w14:paraId="47994FD9" w14:textId="77777777" w:rsidR="00366831" w:rsidRDefault="00366831" w:rsidP="00366831">
      <w:pPr>
        <w:jc w:val="center"/>
        <w:rPr>
          <w:rFonts w:cstheme="minorHAnsi"/>
          <w:sz w:val="72"/>
          <w:szCs w:val="72"/>
        </w:rPr>
      </w:pPr>
    </w:p>
    <w:p w14:paraId="11080579" w14:textId="77777777" w:rsidR="00366831" w:rsidRDefault="00366831" w:rsidP="00366831">
      <w:pPr>
        <w:jc w:val="center"/>
        <w:rPr>
          <w:rFonts w:cstheme="minorHAnsi"/>
          <w:sz w:val="72"/>
          <w:szCs w:val="72"/>
        </w:rPr>
      </w:pPr>
    </w:p>
    <w:p w14:paraId="12C5B5A4" w14:textId="77777777" w:rsidR="00366831" w:rsidRDefault="00366831" w:rsidP="00366831">
      <w:pPr>
        <w:jc w:val="center"/>
        <w:rPr>
          <w:rFonts w:cstheme="minorHAnsi"/>
          <w:sz w:val="72"/>
          <w:szCs w:val="72"/>
        </w:rPr>
      </w:pPr>
    </w:p>
    <w:p w14:paraId="1CE2B1F1" w14:textId="77777777" w:rsidR="00A24F41" w:rsidRDefault="00366831" w:rsidP="00366831">
      <w:pPr>
        <w:jc w:val="center"/>
        <w:rPr>
          <w:rFonts w:cstheme="minorHAnsi"/>
          <w:b/>
          <w:bCs/>
          <w:sz w:val="72"/>
          <w:szCs w:val="72"/>
        </w:rPr>
      </w:pPr>
      <w:r w:rsidRPr="00366831">
        <w:rPr>
          <w:rFonts w:cstheme="minorHAnsi"/>
          <w:b/>
          <w:bCs/>
          <w:sz w:val="72"/>
          <w:szCs w:val="72"/>
        </w:rPr>
        <w:t xml:space="preserve">Raport z konsultacji społecznych projektu uchwały w sprawie określenia zasad wyznaczania składu </w:t>
      </w:r>
    </w:p>
    <w:p w14:paraId="20DD4C14" w14:textId="01DE68ED" w:rsidR="00366831" w:rsidRPr="00366831" w:rsidRDefault="00366831" w:rsidP="00366831">
      <w:pPr>
        <w:jc w:val="center"/>
        <w:rPr>
          <w:rFonts w:cstheme="minorHAnsi"/>
          <w:b/>
          <w:bCs/>
          <w:sz w:val="72"/>
          <w:szCs w:val="72"/>
        </w:rPr>
      </w:pPr>
      <w:r w:rsidRPr="00366831">
        <w:rPr>
          <w:rFonts w:cstheme="minorHAnsi"/>
          <w:b/>
          <w:bCs/>
          <w:sz w:val="72"/>
          <w:szCs w:val="72"/>
        </w:rPr>
        <w:t xml:space="preserve">oraz zasad działania </w:t>
      </w:r>
      <w:r w:rsidR="00BA3B75">
        <w:rPr>
          <w:rFonts w:cstheme="minorHAnsi"/>
          <w:b/>
          <w:bCs/>
          <w:sz w:val="72"/>
          <w:szCs w:val="72"/>
        </w:rPr>
        <w:br/>
      </w:r>
      <w:r w:rsidRPr="00366831">
        <w:rPr>
          <w:rFonts w:cstheme="minorHAnsi"/>
          <w:b/>
          <w:bCs/>
          <w:sz w:val="72"/>
          <w:szCs w:val="72"/>
        </w:rPr>
        <w:t>Komitetu Rewitalizacji</w:t>
      </w:r>
    </w:p>
    <w:p w14:paraId="3FD48930" w14:textId="77777777" w:rsidR="00366831" w:rsidRDefault="00366831" w:rsidP="00366831">
      <w:pPr>
        <w:jc w:val="center"/>
        <w:rPr>
          <w:rFonts w:cstheme="minorHAnsi"/>
          <w:sz w:val="72"/>
          <w:szCs w:val="72"/>
        </w:rPr>
      </w:pPr>
    </w:p>
    <w:p w14:paraId="293F82E1" w14:textId="77777777" w:rsidR="00366831" w:rsidRDefault="00366831" w:rsidP="00366831">
      <w:pPr>
        <w:jc w:val="center"/>
        <w:rPr>
          <w:rFonts w:cstheme="minorHAnsi"/>
          <w:sz w:val="72"/>
          <w:szCs w:val="72"/>
        </w:rPr>
      </w:pPr>
    </w:p>
    <w:p w14:paraId="277F090B" w14:textId="77777777" w:rsidR="00366831" w:rsidRDefault="00366831" w:rsidP="00366831">
      <w:pPr>
        <w:jc w:val="center"/>
        <w:rPr>
          <w:rFonts w:cstheme="minorHAnsi"/>
          <w:sz w:val="72"/>
          <w:szCs w:val="72"/>
        </w:rPr>
      </w:pPr>
    </w:p>
    <w:p w14:paraId="188324DE" w14:textId="4A399D08" w:rsidR="00366831" w:rsidRDefault="00366831">
      <w:pPr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199645372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0CB9F3" w14:textId="5EA35851" w:rsidR="002D3C57" w:rsidRDefault="002D3C57">
          <w:pPr>
            <w:pStyle w:val="Nagwekspisutreci"/>
          </w:pPr>
          <w:r>
            <w:t>Spis treści</w:t>
          </w:r>
        </w:p>
        <w:p w14:paraId="231C57F3" w14:textId="56A8F77E" w:rsidR="000144AD" w:rsidRDefault="002D3C57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51069446" w:history="1">
            <w:r w:rsidR="000144AD" w:rsidRPr="00314333">
              <w:rPr>
                <w:rStyle w:val="Hipercze"/>
                <w:noProof/>
              </w:rPr>
              <w:t>Wprowadzenie</w:t>
            </w:r>
            <w:r w:rsidR="000144AD">
              <w:rPr>
                <w:noProof/>
                <w:webHidden/>
              </w:rPr>
              <w:tab/>
            </w:r>
            <w:r w:rsidR="000144AD">
              <w:rPr>
                <w:noProof/>
                <w:webHidden/>
              </w:rPr>
              <w:fldChar w:fldCharType="begin"/>
            </w:r>
            <w:r w:rsidR="000144AD">
              <w:rPr>
                <w:noProof/>
                <w:webHidden/>
              </w:rPr>
              <w:instrText xml:space="preserve"> PAGEREF _Toc151069446 \h </w:instrText>
            </w:r>
            <w:r w:rsidR="000144AD">
              <w:rPr>
                <w:noProof/>
                <w:webHidden/>
              </w:rPr>
            </w:r>
            <w:r w:rsidR="000144AD">
              <w:rPr>
                <w:noProof/>
                <w:webHidden/>
              </w:rPr>
              <w:fldChar w:fldCharType="separate"/>
            </w:r>
            <w:r w:rsidR="00A24F41">
              <w:rPr>
                <w:noProof/>
                <w:webHidden/>
              </w:rPr>
              <w:t>3</w:t>
            </w:r>
            <w:r w:rsidR="000144AD">
              <w:rPr>
                <w:noProof/>
                <w:webHidden/>
              </w:rPr>
              <w:fldChar w:fldCharType="end"/>
            </w:r>
          </w:hyperlink>
        </w:p>
        <w:p w14:paraId="1166DC0C" w14:textId="14D0584E" w:rsidR="000144AD" w:rsidRDefault="00E23FB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51069447" w:history="1">
            <w:r w:rsidR="000144AD" w:rsidRPr="00314333">
              <w:rPr>
                <w:rStyle w:val="Hipercze"/>
                <w:noProof/>
              </w:rPr>
              <w:t>Przedmiot konsultacji społecznych</w:t>
            </w:r>
            <w:r w:rsidR="000144AD">
              <w:rPr>
                <w:noProof/>
                <w:webHidden/>
              </w:rPr>
              <w:tab/>
            </w:r>
            <w:r w:rsidR="000144AD">
              <w:rPr>
                <w:noProof/>
                <w:webHidden/>
              </w:rPr>
              <w:fldChar w:fldCharType="begin"/>
            </w:r>
            <w:r w:rsidR="000144AD">
              <w:rPr>
                <w:noProof/>
                <w:webHidden/>
              </w:rPr>
              <w:instrText xml:space="preserve"> PAGEREF _Toc151069447 \h </w:instrText>
            </w:r>
            <w:r w:rsidR="000144AD">
              <w:rPr>
                <w:noProof/>
                <w:webHidden/>
              </w:rPr>
            </w:r>
            <w:r w:rsidR="000144AD">
              <w:rPr>
                <w:noProof/>
                <w:webHidden/>
              </w:rPr>
              <w:fldChar w:fldCharType="separate"/>
            </w:r>
            <w:r w:rsidR="00A24F41">
              <w:rPr>
                <w:noProof/>
                <w:webHidden/>
              </w:rPr>
              <w:t>3</w:t>
            </w:r>
            <w:r w:rsidR="000144AD">
              <w:rPr>
                <w:noProof/>
                <w:webHidden/>
              </w:rPr>
              <w:fldChar w:fldCharType="end"/>
            </w:r>
          </w:hyperlink>
        </w:p>
        <w:p w14:paraId="321478E0" w14:textId="15CCDBEC" w:rsidR="000144AD" w:rsidRDefault="00E23FB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51069448" w:history="1">
            <w:r w:rsidR="000144AD" w:rsidRPr="00314333">
              <w:rPr>
                <w:rStyle w:val="Hipercze"/>
                <w:noProof/>
              </w:rPr>
              <w:t>Przebieg konsultacji społecznych</w:t>
            </w:r>
            <w:r w:rsidR="000144AD">
              <w:rPr>
                <w:noProof/>
                <w:webHidden/>
              </w:rPr>
              <w:tab/>
            </w:r>
            <w:r w:rsidR="000144AD">
              <w:rPr>
                <w:noProof/>
                <w:webHidden/>
              </w:rPr>
              <w:fldChar w:fldCharType="begin"/>
            </w:r>
            <w:r w:rsidR="000144AD">
              <w:rPr>
                <w:noProof/>
                <w:webHidden/>
              </w:rPr>
              <w:instrText xml:space="preserve"> PAGEREF _Toc151069448 \h </w:instrText>
            </w:r>
            <w:r w:rsidR="000144AD">
              <w:rPr>
                <w:noProof/>
                <w:webHidden/>
              </w:rPr>
            </w:r>
            <w:r w:rsidR="000144AD">
              <w:rPr>
                <w:noProof/>
                <w:webHidden/>
              </w:rPr>
              <w:fldChar w:fldCharType="separate"/>
            </w:r>
            <w:r w:rsidR="00A24F41">
              <w:rPr>
                <w:noProof/>
                <w:webHidden/>
              </w:rPr>
              <w:t>3</w:t>
            </w:r>
            <w:r w:rsidR="000144AD">
              <w:rPr>
                <w:noProof/>
                <w:webHidden/>
              </w:rPr>
              <w:fldChar w:fldCharType="end"/>
            </w:r>
          </w:hyperlink>
        </w:p>
        <w:p w14:paraId="566DEBE9" w14:textId="79792BE7" w:rsidR="000144AD" w:rsidRDefault="00E23FB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51069449" w:history="1">
            <w:r w:rsidR="000144AD" w:rsidRPr="00314333">
              <w:rPr>
                <w:rStyle w:val="Hipercze"/>
                <w:noProof/>
              </w:rPr>
              <w:t>Podsumowanie konsultacji społecznych</w:t>
            </w:r>
            <w:r w:rsidR="000144AD">
              <w:rPr>
                <w:noProof/>
                <w:webHidden/>
              </w:rPr>
              <w:tab/>
            </w:r>
            <w:r w:rsidR="000144AD">
              <w:rPr>
                <w:noProof/>
                <w:webHidden/>
              </w:rPr>
              <w:fldChar w:fldCharType="begin"/>
            </w:r>
            <w:r w:rsidR="000144AD">
              <w:rPr>
                <w:noProof/>
                <w:webHidden/>
              </w:rPr>
              <w:instrText xml:space="preserve"> PAGEREF _Toc151069449 \h </w:instrText>
            </w:r>
            <w:r w:rsidR="000144AD">
              <w:rPr>
                <w:noProof/>
                <w:webHidden/>
              </w:rPr>
            </w:r>
            <w:r w:rsidR="000144AD">
              <w:rPr>
                <w:noProof/>
                <w:webHidden/>
              </w:rPr>
              <w:fldChar w:fldCharType="separate"/>
            </w:r>
            <w:r w:rsidR="00A24F41">
              <w:rPr>
                <w:noProof/>
                <w:webHidden/>
              </w:rPr>
              <w:t>4</w:t>
            </w:r>
            <w:r w:rsidR="000144AD">
              <w:rPr>
                <w:noProof/>
                <w:webHidden/>
              </w:rPr>
              <w:fldChar w:fldCharType="end"/>
            </w:r>
          </w:hyperlink>
        </w:p>
        <w:p w14:paraId="52002EDF" w14:textId="34D1914B" w:rsidR="000144AD" w:rsidRDefault="00E23FBD">
          <w:pPr>
            <w:pStyle w:val="Spistreci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eastAsia="pl-PL"/>
            </w:rPr>
          </w:pPr>
          <w:hyperlink w:anchor="_Toc151069450" w:history="1">
            <w:r w:rsidR="000144AD" w:rsidRPr="00314333">
              <w:rPr>
                <w:rStyle w:val="Hipercze"/>
                <w:noProof/>
              </w:rPr>
              <w:t>Załącznik nr 1</w:t>
            </w:r>
            <w:r w:rsidR="000144AD">
              <w:rPr>
                <w:noProof/>
                <w:webHidden/>
              </w:rPr>
              <w:tab/>
            </w:r>
            <w:r w:rsidR="000144AD">
              <w:rPr>
                <w:noProof/>
                <w:webHidden/>
              </w:rPr>
              <w:fldChar w:fldCharType="begin"/>
            </w:r>
            <w:r w:rsidR="000144AD">
              <w:rPr>
                <w:noProof/>
                <w:webHidden/>
              </w:rPr>
              <w:instrText xml:space="preserve"> PAGEREF _Toc151069450 \h </w:instrText>
            </w:r>
            <w:r w:rsidR="000144AD">
              <w:rPr>
                <w:noProof/>
                <w:webHidden/>
              </w:rPr>
            </w:r>
            <w:r w:rsidR="000144AD">
              <w:rPr>
                <w:noProof/>
                <w:webHidden/>
              </w:rPr>
              <w:fldChar w:fldCharType="separate"/>
            </w:r>
            <w:r w:rsidR="00A24F41">
              <w:rPr>
                <w:noProof/>
                <w:webHidden/>
              </w:rPr>
              <w:t>5</w:t>
            </w:r>
            <w:r w:rsidR="000144AD">
              <w:rPr>
                <w:noProof/>
                <w:webHidden/>
              </w:rPr>
              <w:fldChar w:fldCharType="end"/>
            </w:r>
          </w:hyperlink>
        </w:p>
        <w:p w14:paraId="6C130A0F" w14:textId="1FD0577C" w:rsidR="000144AD" w:rsidRDefault="00E23FBD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4"/>
              <w:szCs w:val="24"/>
              <w:lang w:eastAsia="pl-PL"/>
            </w:rPr>
          </w:pPr>
          <w:hyperlink w:anchor="_Toc151069451" w:history="1">
            <w:r w:rsidR="000144AD" w:rsidRPr="00314333">
              <w:rPr>
                <w:rStyle w:val="Hipercze"/>
                <w:rFonts w:eastAsia="Arial"/>
                <w:noProof/>
              </w:rPr>
              <w:t>FORMULARZ ZGŁASZANIA UWAG dotyczących projektu uchwały w sprawie zasad wyznaczania składu  oraz zasad działania Komitetu Rewitalizacji</w:t>
            </w:r>
            <w:r w:rsidR="000144AD">
              <w:rPr>
                <w:noProof/>
                <w:webHidden/>
              </w:rPr>
              <w:tab/>
            </w:r>
            <w:r w:rsidR="000144AD">
              <w:rPr>
                <w:noProof/>
                <w:webHidden/>
              </w:rPr>
              <w:fldChar w:fldCharType="begin"/>
            </w:r>
            <w:r w:rsidR="000144AD">
              <w:rPr>
                <w:noProof/>
                <w:webHidden/>
              </w:rPr>
              <w:instrText xml:space="preserve"> PAGEREF _Toc151069451 \h </w:instrText>
            </w:r>
            <w:r w:rsidR="000144AD">
              <w:rPr>
                <w:noProof/>
                <w:webHidden/>
              </w:rPr>
            </w:r>
            <w:r w:rsidR="000144AD">
              <w:rPr>
                <w:noProof/>
                <w:webHidden/>
              </w:rPr>
              <w:fldChar w:fldCharType="separate"/>
            </w:r>
            <w:r w:rsidR="00A24F41">
              <w:rPr>
                <w:noProof/>
                <w:webHidden/>
              </w:rPr>
              <w:t>5</w:t>
            </w:r>
            <w:r w:rsidR="000144AD">
              <w:rPr>
                <w:noProof/>
                <w:webHidden/>
              </w:rPr>
              <w:fldChar w:fldCharType="end"/>
            </w:r>
          </w:hyperlink>
        </w:p>
        <w:p w14:paraId="0B46554E" w14:textId="3175D49D" w:rsidR="002D3C57" w:rsidRDefault="002D3C57">
          <w:r>
            <w:rPr>
              <w:b/>
              <w:bCs/>
              <w:noProof/>
            </w:rPr>
            <w:fldChar w:fldCharType="end"/>
          </w:r>
        </w:p>
      </w:sdtContent>
    </w:sdt>
    <w:p w14:paraId="32815E55" w14:textId="0D744B05" w:rsidR="002D3C57" w:rsidRDefault="002D3C57">
      <w:pPr>
        <w:rPr>
          <w:rFonts w:asciiTheme="majorHAnsi" w:eastAsiaTheme="majorEastAsia" w:hAnsiTheme="majorHAnsi" w:cstheme="majorBidi"/>
          <w:b/>
          <w:bCs/>
          <w:color w:val="002060"/>
          <w:sz w:val="32"/>
          <w:szCs w:val="32"/>
        </w:rPr>
      </w:pPr>
      <w:r>
        <w:rPr>
          <w:b/>
          <w:bCs/>
          <w:color w:val="002060"/>
        </w:rPr>
        <w:br w:type="page"/>
      </w:r>
    </w:p>
    <w:p w14:paraId="3B0BAEB1" w14:textId="396D55CD" w:rsidR="00366831" w:rsidRPr="00990338" w:rsidRDefault="00990338" w:rsidP="00990338">
      <w:pPr>
        <w:pStyle w:val="Nagwek1"/>
        <w:rPr>
          <w:b/>
          <w:bCs/>
          <w:color w:val="002060"/>
        </w:rPr>
      </w:pPr>
      <w:bookmarkStart w:id="0" w:name="_Toc151069446"/>
      <w:r w:rsidRPr="00990338">
        <w:rPr>
          <w:b/>
          <w:bCs/>
          <w:color w:val="002060"/>
        </w:rPr>
        <w:lastRenderedPageBreak/>
        <w:t>Wprowadzenie</w:t>
      </w:r>
      <w:bookmarkEnd w:id="0"/>
    </w:p>
    <w:p w14:paraId="6FF19B49" w14:textId="77777777" w:rsidR="00990338" w:rsidRDefault="00990338" w:rsidP="00366831">
      <w:pPr>
        <w:rPr>
          <w:rFonts w:cstheme="minorHAnsi"/>
          <w:sz w:val="22"/>
          <w:szCs w:val="22"/>
        </w:rPr>
      </w:pPr>
    </w:p>
    <w:p w14:paraId="1EE22F9E" w14:textId="45060275" w:rsidR="00990338" w:rsidRDefault="00990338" w:rsidP="00511ACF">
      <w:pPr>
        <w:spacing w:line="276" w:lineRule="auto"/>
        <w:jc w:val="both"/>
      </w:pPr>
      <w:r>
        <w:t>Partycypacja społeczna odgrywa istotną rolę w tworzeniu i wdrażaniu programów rewitalizacji w gminie. Jedną z form partycypacji społecznej jest utworzenie i</w:t>
      </w:r>
      <w:r w:rsidR="002D3C57">
        <w:t xml:space="preserve"> </w:t>
      </w:r>
      <w:r>
        <w:t>funkcjonowanie komitetu rewitalizacji. Stanowi on forum współpracy i dialogu interesariuszy z władzami miasta w</w:t>
      </w:r>
      <w:r w:rsidR="00511ACF">
        <w:t> </w:t>
      </w:r>
      <w:r>
        <w:t>sprawach dotyczących przygotowania, prowadzenia i</w:t>
      </w:r>
      <w:r w:rsidR="002D3C57">
        <w:t xml:space="preserve"> </w:t>
      </w:r>
      <w:r>
        <w:t xml:space="preserve">oceny rewitalizacji oraz pełni funkcję opiniodawczo-doradczą burmistrza. Przedmiotem niniejszego Raportu jest dostarczenie kompleksowej informacji z przebiegu konsultacji społecznych dotyczących ustalenia zasad wyznaczania składu oraz zasad działania Komitetu Rewitalizacji Miasta Łuków. Należy podkreślić, że </w:t>
      </w:r>
      <w:r w:rsidRPr="00990338">
        <w:t>Komitet nie stanowi nowego organu gminy, a także nie dysponuje żadnymi uprawnieniami władczymi. Powinien on dostarczać w procesie rewitalizacji opinii i stanowisk, które mają pomóc gminie w prawidłowym ukształtowaniu jego przebiegu i jednocześnie ma stanowić organizacyjny łącznik między organami gminy a pozostałymi interesariuszami rewitalizacji, stanowiąc jeden ze środków zapewnienia partycypacyjnego charakteru rewitalizacji</w:t>
      </w:r>
    </w:p>
    <w:p w14:paraId="43890A84" w14:textId="06D07A32" w:rsidR="00990338" w:rsidRPr="00990338" w:rsidRDefault="00990338" w:rsidP="00990338">
      <w:pPr>
        <w:pStyle w:val="Nagwek1"/>
        <w:rPr>
          <w:b/>
          <w:bCs/>
          <w:color w:val="002060"/>
        </w:rPr>
      </w:pPr>
      <w:bookmarkStart w:id="1" w:name="_Toc151069447"/>
      <w:r w:rsidRPr="00990338">
        <w:rPr>
          <w:b/>
          <w:bCs/>
          <w:color w:val="002060"/>
        </w:rPr>
        <w:t>Przedmiot konsultacji społecznych</w:t>
      </w:r>
      <w:bookmarkEnd w:id="1"/>
    </w:p>
    <w:p w14:paraId="08A2FFF6" w14:textId="66498807" w:rsidR="00990338" w:rsidRDefault="00990338" w:rsidP="00990338">
      <w:pPr>
        <w:spacing w:line="276" w:lineRule="auto"/>
        <w:jc w:val="both"/>
      </w:pPr>
    </w:p>
    <w:p w14:paraId="029F9066" w14:textId="554EA74B" w:rsidR="00990338" w:rsidRDefault="00990338" w:rsidP="00990338">
      <w:pPr>
        <w:spacing w:line="276" w:lineRule="auto"/>
        <w:jc w:val="both"/>
      </w:pPr>
      <w:r>
        <w:t>Przedmiotem prowadzonych konsultacji społecznych był projekt uchwały Rady Miasta Łuków w sprawie określenia zasad wyznaczania składu oraz zasad działania Komitetu Rewitalizacji. Zakres i sposób przeprowadzenia konsultacji określa ustawa z dnia 9 października 2015 r. o</w:t>
      </w:r>
      <w:r w:rsidR="00511ACF">
        <w:t> </w:t>
      </w:r>
      <w:r>
        <w:t>rewitalizacji</w:t>
      </w:r>
      <w:r w:rsidR="00A8141F">
        <w:t>.</w:t>
      </w:r>
    </w:p>
    <w:p w14:paraId="1CFD78E4" w14:textId="77777777" w:rsidR="00A8141F" w:rsidRDefault="00A8141F" w:rsidP="00990338">
      <w:pPr>
        <w:spacing w:line="276" w:lineRule="auto"/>
        <w:jc w:val="both"/>
      </w:pPr>
    </w:p>
    <w:p w14:paraId="5C218658" w14:textId="51CEEF5E" w:rsidR="00A8141F" w:rsidRPr="00A8141F" w:rsidRDefault="00A8141F" w:rsidP="00A8141F">
      <w:pPr>
        <w:pStyle w:val="Nagwek1"/>
        <w:rPr>
          <w:b/>
          <w:bCs/>
          <w:color w:val="002060"/>
        </w:rPr>
      </w:pPr>
      <w:bookmarkStart w:id="2" w:name="_Toc151069448"/>
      <w:r w:rsidRPr="00A8141F">
        <w:rPr>
          <w:b/>
          <w:bCs/>
          <w:color w:val="002060"/>
        </w:rPr>
        <w:t>Przebieg konsultacji społecznych</w:t>
      </w:r>
      <w:bookmarkEnd w:id="2"/>
    </w:p>
    <w:p w14:paraId="6E62A3D0" w14:textId="77777777" w:rsidR="00A8141F" w:rsidRDefault="00A8141F" w:rsidP="00990338">
      <w:pPr>
        <w:spacing w:line="276" w:lineRule="auto"/>
        <w:jc w:val="both"/>
      </w:pPr>
    </w:p>
    <w:p w14:paraId="6A1090E8" w14:textId="5F285720" w:rsidR="00A8141F" w:rsidRPr="00A8141F" w:rsidRDefault="00A8141F" w:rsidP="00511ACF">
      <w:pPr>
        <w:spacing w:line="276" w:lineRule="auto"/>
        <w:jc w:val="both"/>
      </w:pPr>
      <w:r>
        <w:t xml:space="preserve">Konsultacje społeczne projektu uchwały w sprawie określenia zasad wyznaczania składu oraz zasad działania Komitetu Rewitalizacji przeprowadzono w terminie od </w:t>
      </w:r>
      <w:r w:rsidRPr="00A8141F">
        <w:t xml:space="preserve">18 maja 2023 r. do </w:t>
      </w:r>
      <w:r w:rsidR="00A24F41">
        <w:br/>
      </w:r>
      <w:r w:rsidRPr="00A8141F">
        <w:t>20 czerwca 2023</w:t>
      </w:r>
      <w:r w:rsidR="00511ACF">
        <w:t>.</w:t>
      </w:r>
      <w:r w:rsidRPr="00A8141F">
        <w:t xml:space="preserve"> </w:t>
      </w:r>
      <w:r>
        <w:t>Ogłoszenie konsultacji poprzedzone było ogłoszeniem Burmistrza Miasta Łuk</w:t>
      </w:r>
      <w:r w:rsidR="00A24F41">
        <w:t>ó</w:t>
      </w:r>
      <w:r>
        <w:t xml:space="preserve">w z dnia </w:t>
      </w:r>
      <w:r w:rsidRPr="00A8141F">
        <w:t xml:space="preserve">10 maja 2023 r. </w:t>
      </w:r>
      <w:r>
        <w:t xml:space="preserve">w sprawie </w:t>
      </w:r>
      <w:r w:rsidRPr="00A8141F">
        <w:t xml:space="preserve">konsultacji społecznych dotyczących projektu uchwały Rady Miasta Łuków w sprawie zasad wyznaczania składu oraz zasad działania Komitetu Rewitalizacji.  </w:t>
      </w:r>
    </w:p>
    <w:p w14:paraId="01A80A7F" w14:textId="77777777" w:rsidR="00A8141F" w:rsidRDefault="00A8141F" w:rsidP="00511ACF">
      <w:pPr>
        <w:spacing w:line="276" w:lineRule="auto"/>
        <w:jc w:val="both"/>
      </w:pPr>
      <w:r w:rsidRPr="00A8141F">
        <w:t>Konsultacje przeprowadzon</w:t>
      </w:r>
      <w:r>
        <w:t xml:space="preserve">o w następujących formach: </w:t>
      </w:r>
    </w:p>
    <w:p w14:paraId="23C947D4" w14:textId="79540B39" w:rsidR="00A8141F" w:rsidRPr="00A8141F" w:rsidRDefault="00A8141F" w:rsidP="00511AC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A814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otwartego spotkania informacyjnego z interesariuszami rewitalizacji, które od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było</w:t>
      </w:r>
      <w:r w:rsidRPr="00A814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się w dniu 31 maja 2023 r. w siedzibie Urzędu Miasta Łuków (Sala konferencyjna) przy </w:t>
      </w:r>
      <w:r w:rsidR="00A24F4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br/>
      </w:r>
      <w:r w:rsidRPr="00A814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ul. Piłsudskiego 17, 21-400 Łuków o godz. 11.00</w:t>
      </w:r>
      <w:r w:rsidR="00A24F4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</w:p>
    <w:p w14:paraId="029C8F1F" w14:textId="6607B545" w:rsidR="00511ACF" w:rsidRDefault="00A8141F" w:rsidP="00511AC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A814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debaty z udziałem przedstawicieli podmiotów prowadzących działalność gospodarczą, organizacji pozarządowych lub grup nieformalnych, która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odbył</w:t>
      </w:r>
      <w:r w:rsidR="00BA3B7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</w:t>
      </w:r>
      <w:bookmarkStart w:id="3" w:name="_GoBack"/>
      <w:bookmarkEnd w:id="3"/>
      <w:r w:rsidRPr="00A8141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się w dniu 31 maja 2023 r. w siedzibie Urzędu Miasta Łuków (Sala konferencyjna) przy ul. Piłsudskiego 17, 21-400 Łuków o godz. 15.00</w:t>
      </w:r>
      <w:r w:rsidR="00A24F4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</w:p>
    <w:p w14:paraId="44C96E0D" w14:textId="7A4525EA" w:rsidR="00A8141F" w:rsidRPr="00511ACF" w:rsidRDefault="00A8141F" w:rsidP="00511AC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11AC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 xml:space="preserve">zbierania uwag w postaci papierowej lub elektronicznej z wykorzystaniem formularza konsultacyjnego zamieszczonego na stronie </w:t>
      </w:r>
      <w:hyperlink r:id="rId8" w:history="1">
        <w:r w:rsidRPr="00511ACF">
          <w:rPr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www.lukow.pl</w:t>
        </w:r>
      </w:hyperlink>
      <w:r w:rsidRPr="00511AC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oraz w Biuletynie Informacji Publicznej.</w:t>
      </w:r>
    </w:p>
    <w:p w14:paraId="7E8FBBD1" w14:textId="487A5F0B" w:rsidR="00A8141F" w:rsidRPr="00511ACF" w:rsidRDefault="00A8141F" w:rsidP="00511ACF">
      <w:pPr>
        <w:spacing w:before="240" w:after="120" w:line="276" w:lineRule="auto"/>
        <w:jc w:val="both"/>
      </w:pPr>
      <w:r w:rsidRPr="00511ACF">
        <w:t>Projekt uchwały dostępny b</w:t>
      </w:r>
      <w:r w:rsidR="00511ACF" w:rsidRPr="00511ACF">
        <w:t>ył ponadto</w:t>
      </w:r>
      <w:r w:rsidRPr="00511ACF">
        <w:t xml:space="preserve"> w Biuletynie Informacji Publicznej pod adresem </w:t>
      </w:r>
      <w:hyperlink r:id="rId9" w:history="1">
        <w:r w:rsidRPr="00511ACF">
          <w:t>https://umlukow.bip.lubelskie.pl</w:t>
        </w:r>
      </w:hyperlink>
      <w:r w:rsidRPr="00511ACF">
        <w:t xml:space="preserve"> oraz w</w:t>
      </w:r>
      <w:r w:rsidR="002D3C57">
        <w:t xml:space="preserve"> </w:t>
      </w:r>
      <w:r w:rsidRPr="00511ACF">
        <w:t>siedzibie Urzędu Miasta w pok. Nr 7 (parter) w</w:t>
      </w:r>
      <w:r w:rsidR="00511ACF">
        <w:t> </w:t>
      </w:r>
      <w:r w:rsidRPr="00511ACF">
        <w:t>godzinach 7.30 – 15.30.</w:t>
      </w:r>
    </w:p>
    <w:p w14:paraId="6B252B9F" w14:textId="51314C76" w:rsidR="00A8141F" w:rsidRPr="00511ACF" w:rsidRDefault="00A8141F" w:rsidP="00511ACF">
      <w:pPr>
        <w:spacing w:before="240" w:after="120" w:line="276" w:lineRule="auto"/>
        <w:jc w:val="both"/>
      </w:pPr>
      <w:r w:rsidRPr="00511ACF">
        <w:t xml:space="preserve">Uwagi do projektu uchwały Rady Miasta Łuków w sprawie zasad wyznaczania składu oraz zasad działania Komitetu Rewitalizacji </w:t>
      </w:r>
      <w:r w:rsidR="00511ACF" w:rsidRPr="00511ACF">
        <w:t>można było składać</w:t>
      </w:r>
      <w:r w:rsidRPr="00511ACF">
        <w:t xml:space="preserve"> z</w:t>
      </w:r>
      <w:r w:rsidR="00511ACF">
        <w:t xml:space="preserve"> </w:t>
      </w:r>
      <w:r w:rsidRPr="00511ACF">
        <w:t>wykorzystaniem formularza konsultacyjnego w nieprzekraczalnym terminie do dnia 20 czerwca 2023 r.</w:t>
      </w:r>
      <w:r w:rsidR="00511ACF" w:rsidRPr="00511ACF">
        <w:t>:</w:t>
      </w:r>
    </w:p>
    <w:p w14:paraId="0C0765C8" w14:textId="77777777" w:rsidR="00A8141F" w:rsidRPr="00511ACF" w:rsidRDefault="00A8141F" w:rsidP="00511ACF">
      <w:pPr>
        <w:spacing w:line="276" w:lineRule="auto"/>
        <w:ind w:left="426" w:hanging="426"/>
        <w:jc w:val="both"/>
      </w:pPr>
      <w:r w:rsidRPr="00511ACF">
        <w:t>-</w:t>
      </w:r>
      <w:r w:rsidRPr="00511ACF">
        <w:tab/>
        <w:t xml:space="preserve">pocztą elektroniczną na adres poczty elektronicznej: </w:t>
      </w:r>
      <w:hyperlink r:id="rId10" w:history="1">
        <w:r w:rsidRPr="00511ACF">
          <w:t>sekretariat@um.lukow.pl</w:t>
        </w:r>
      </w:hyperlink>
      <w:r w:rsidRPr="00511ACF">
        <w:t xml:space="preserve">; </w:t>
      </w:r>
    </w:p>
    <w:p w14:paraId="12D8563E" w14:textId="01310265" w:rsidR="00A8141F" w:rsidRPr="00511ACF" w:rsidRDefault="00A8141F" w:rsidP="00511ACF">
      <w:pPr>
        <w:spacing w:line="276" w:lineRule="auto"/>
        <w:ind w:left="426" w:hanging="426"/>
        <w:jc w:val="both"/>
      </w:pPr>
      <w:r w:rsidRPr="00511ACF">
        <w:t>-</w:t>
      </w:r>
      <w:r w:rsidRPr="00511ACF">
        <w:tab/>
        <w:t>pocztą tradycyjną na adres Urzędu Miasta Łuków, ul. Józefa Piłsudskiego 17, 21-400 Łuków;</w:t>
      </w:r>
    </w:p>
    <w:p w14:paraId="10713EED" w14:textId="77777777" w:rsidR="00A8141F" w:rsidRPr="00511ACF" w:rsidRDefault="00A8141F" w:rsidP="00511ACF">
      <w:pPr>
        <w:spacing w:line="276" w:lineRule="auto"/>
        <w:ind w:left="426" w:hanging="426"/>
        <w:jc w:val="both"/>
      </w:pPr>
      <w:r w:rsidRPr="00511ACF">
        <w:t>-</w:t>
      </w:r>
      <w:r w:rsidRPr="00511ACF">
        <w:tab/>
        <w:t xml:space="preserve">na adres skrytki </w:t>
      </w:r>
      <w:proofErr w:type="spellStart"/>
      <w:r w:rsidRPr="00511ACF">
        <w:t>ePUAP</w:t>
      </w:r>
      <w:proofErr w:type="spellEnd"/>
      <w:r w:rsidRPr="00511ACF">
        <w:t>: /</w:t>
      </w:r>
      <w:proofErr w:type="spellStart"/>
      <w:r w:rsidRPr="00511ACF">
        <w:t>umlukow</w:t>
      </w:r>
      <w:proofErr w:type="spellEnd"/>
      <w:r w:rsidRPr="00511ACF">
        <w:t>/skrytka;</w:t>
      </w:r>
    </w:p>
    <w:p w14:paraId="6387B8A0" w14:textId="50357E1C" w:rsidR="00A8141F" w:rsidRPr="00511ACF" w:rsidRDefault="00A8141F" w:rsidP="00511ACF">
      <w:pPr>
        <w:spacing w:line="276" w:lineRule="auto"/>
        <w:ind w:left="426" w:hanging="426"/>
        <w:jc w:val="both"/>
      </w:pPr>
      <w:r w:rsidRPr="00511ACF">
        <w:t>-</w:t>
      </w:r>
      <w:r w:rsidRPr="00511ACF">
        <w:tab/>
        <w:t>osobiście w Urzędzie Miasta Łuków, ul. Józefa Piłsudskiego 17, 21-400 Łuków, w Punkcie Obsługi Interesanta w godzinach pracy urzędu.</w:t>
      </w:r>
    </w:p>
    <w:p w14:paraId="68C2CA9C" w14:textId="77777777" w:rsidR="00A8141F" w:rsidRPr="00511ACF" w:rsidRDefault="00A8141F" w:rsidP="00511ACF">
      <w:pPr>
        <w:spacing w:line="276" w:lineRule="auto"/>
        <w:ind w:left="426" w:hanging="426"/>
        <w:jc w:val="both"/>
      </w:pPr>
    </w:p>
    <w:p w14:paraId="13E39F83" w14:textId="7E2BEFC8" w:rsidR="00A8141F" w:rsidRPr="00511ACF" w:rsidRDefault="00511ACF" w:rsidP="00511ACF">
      <w:pPr>
        <w:spacing w:line="276" w:lineRule="auto"/>
        <w:jc w:val="both"/>
      </w:pPr>
      <w:r w:rsidRPr="00511ACF">
        <w:t>Dodatkowo w</w:t>
      </w:r>
      <w:r w:rsidR="00A8141F" w:rsidRPr="00511ACF">
        <w:t xml:space="preserve">szystkie informacje o konsultacjach dostępne są na stronie </w:t>
      </w:r>
      <w:hyperlink r:id="rId11" w:history="1">
        <w:r w:rsidR="00A8141F" w:rsidRPr="00511ACF">
          <w:t>www.lukow.pl</w:t>
        </w:r>
      </w:hyperlink>
      <w:r w:rsidR="00A8141F" w:rsidRPr="00511ACF">
        <w:t xml:space="preserve"> w</w:t>
      </w:r>
      <w:r>
        <w:t> </w:t>
      </w:r>
      <w:r w:rsidR="00A8141F" w:rsidRPr="00511ACF">
        <w:t>zakładce „Gminny Program Rewitalizacji na lata 2023-2030”</w:t>
      </w:r>
      <w:r>
        <w:t>.</w:t>
      </w:r>
    </w:p>
    <w:p w14:paraId="472DFC34" w14:textId="77777777" w:rsidR="00A8141F" w:rsidRDefault="00A8141F" w:rsidP="00990338">
      <w:pPr>
        <w:spacing w:line="276" w:lineRule="auto"/>
        <w:jc w:val="both"/>
      </w:pPr>
    </w:p>
    <w:p w14:paraId="031AE896" w14:textId="77777777" w:rsidR="00511ACF" w:rsidRDefault="00511ACF" w:rsidP="00990338">
      <w:pPr>
        <w:spacing w:line="276" w:lineRule="auto"/>
        <w:jc w:val="both"/>
      </w:pPr>
      <w:r>
        <w:t xml:space="preserve">Przedmiotem debaty publicznej było przedstawienie projektu uchwały Rady Miasta Łuków w sprawie określenia zasad wyznaczania składu oraz zasad działania Komitetu Rewitalizacji, w szczególności projektu Regulaminu Komitetu Rewitalizacji, stanowiącego załącznik do uchwały. Spotkania prowadzono według ustalonego scenariusza: </w:t>
      </w:r>
    </w:p>
    <w:p w14:paraId="3E9BCC50" w14:textId="35749515" w:rsidR="00511ACF" w:rsidRDefault="00511ACF" w:rsidP="00511AC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11AC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prezentacja multimedialna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przedstawiająca informacje na temat funkcjonowania komitetu rewitalizacji</w:t>
      </w:r>
      <w:r w:rsidR="00A24F4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</w:t>
      </w:r>
    </w:p>
    <w:p w14:paraId="1307342E" w14:textId="43CEE9E2" w:rsidR="00511ACF" w:rsidRPr="00511ACF" w:rsidRDefault="00511ACF" w:rsidP="00511AC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przedstawienie</w:t>
      </w:r>
      <w:r w:rsidRPr="00511AC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projekt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</w:t>
      </w:r>
      <w:r w:rsidRPr="00511AC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uchwały wraz z załącznikiem</w:t>
      </w:r>
      <w:r w:rsidR="00A24F4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połączone</w:t>
      </w:r>
      <w:r w:rsidRPr="00511AC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z omówieniem i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 </w:t>
      </w:r>
      <w:r w:rsidR="00A24F4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uzasadnieniem projektu uchwały,</w:t>
      </w:r>
    </w:p>
    <w:p w14:paraId="2D62F376" w14:textId="1B6758A8" w:rsidR="00511ACF" w:rsidRDefault="00511ACF" w:rsidP="00511ACF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11ACF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dyskusja zebranych interesariuszy.</w:t>
      </w:r>
    </w:p>
    <w:p w14:paraId="713C7EE9" w14:textId="1A386C00" w:rsidR="00511ACF" w:rsidRDefault="00511ACF" w:rsidP="00511ACF">
      <w:pPr>
        <w:spacing w:line="276" w:lineRule="auto"/>
        <w:jc w:val="both"/>
      </w:pPr>
    </w:p>
    <w:p w14:paraId="3E011728" w14:textId="39A54BB3" w:rsidR="002D3C57" w:rsidRDefault="002D3C57" w:rsidP="00511ACF">
      <w:pPr>
        <w:spacing w:line="276" w:lineRule="auto"/>
        <w:jc w:val="both"/>
      </w:pPr>
      <w:r>
        <w:t>Podczas obydwu spotkań nie zgłoszono żadnych uwag do treści uchwały.</w:t>
      </w:r>
    </w:p>
    <w:p w14:paraId="257354AE" w14:textId="0BAE0B51" w:rsidR="00511ACF" w:rsidRDefault="00511ACF" w:rsidP="00511ACF">
      <w:pPr>
        <w:pStyle w:val="Nagwek1"/>
        <w:rPr>
          <w:b/>
          <w:bCs/>
          <w:color w:val="002060"/>
        </w:rPr>
      </w:pPr>
      <w:bookmarkStart w:id="4" w:name="_Toc151069449"/>
      <w:r w:rsidRPr="00511ACF">
        <w:rPr>
          <w:b/>
          <w:bCs/>
          <w:color w:val="002060"/>
        </w:rPr>
        <w:t>Podsumowanie konsultacji społecznych</w:t>
      </w:r>
      <w:bookmarkEnd w:id="4"/>
    </w:p>
    <w:p w14:paraId="1C04584C" w14:textId="77777777" w:rsidR="002D3C57" w:rsidRDefault="002D3C57" w:rsidP="002D3C57"/>
    <w:p w14:paraId="653F1245" w14:textId="48E501AC" w:rsidR="002D3C57" w:rsidRDefault="002D3C57" w:rsidP="002D3C57">
      <w:pPr>
        <w:spacing w:line="276" w:lineRule="auto"/>
        <w:jc w:val="both"/>
      </w:pPr>
      <w:r w:rsidRPr="002D3C57">
        <w:t xml:space="preserve">Biorąc pod uwagę, że w trakcie konsultacji społecznych nie wpłynęły żadne uwagi, projekt uchwały w sprawie zasad powoływania oraz zasad działania Komitetu Rewitalizacji </w:t>
      </w:r>
      <w:r>
        <w:t xml:space="preserve">Miasta Łuków </w:t>
      </w:r>
      <w:r w:rsidRPr="002D3C57">
        <w:t>przedstawiony zosta</w:t>
      </w:r>
      <w:r>
        <w:t>nie</w:t>
      </w:r>
      <w:r w:rsidRPr="002D3C57">
        <w:t xml:space="preserve"> Radzie </w:t>
      </w:r>
      <w:r>
        <w:t xml:space="preserve">Miasta Łuków </w:t>
      </w:r>
      <w:r w:rsidRPr="002D3C57">
        <w:t>w niezmienionej formie.</w:t>
      </w:r>
    </w:p>
    <w:p w14:paraId="38BC94CA" w14:textId="77777777" w:rsidR="002D3C57" w:rsidRDefault="002D3C57" w:rsidP="002D3C57">
      <w:pPr>
        <w:spacing w:line="276" w:lineRule="auto"/>
        <w:jc w:val="both"/>
      </w:pPr>
    </w:p>
    <w:p w14:paraId="0F916BB2" w14:textId="77777777" w:rsidR="002D3C57" w:rsidRDefault="002D3C57" w:rsidP="002D3C57">
      <w:pPr>
        <w:spacing w:line="276" w:lineRule="auto"/>
        <w:jc w:val="both"/>
      </w:pPr>
    </w:p>
    <w:p w14:paraId="5C850A5D" w14:textId="23C4D003" w:rsidR="002D3C57" w:rsidRDefault="002D3C57" w:rsidP="002D3C57">
      <w:r>
        <w:br w:type="page"/>
      </w:r>
    </w:p>
    <w:p w14:paraId="5FEDB286" w14:textId="6A65376B" w:rsidR="002D3C57" w:rsidRPr="002D3C57" w:rsidRDefault="002D3C57" w:rsidP="002D3C57">
      <w:pPr>
        <w:pStyle w:val="Nagwek1"/>
        <w:rPr>
          <w:b/>
          <w:bCs/>
          <w:color w:val="002060"/>
        </w:rPr>
      </w:pPr>
      <w:bookmarkStart w:id="5" w:name="_Toc151069450"/>
      <w:r w:rsidRPr="002D3C57">
        <w:rPr>
          <w:b/>
          <w:bCs/>
          <w:color w:val="002060"/>
        </w:rPr>
        <w:lastRenderedPageBreak/>
        <w:t>Załącznik nr 1</w:t>
      </w:r>
      <w:bookmarkEnd w:id="5"/>
      <w:r w:rsidRPr="002D3C57">
        <w:rPr>
          <w:b/>
          <w:bCs/>
          <w:color w:val="002060"/>
        </w:rPr>
        <w:t xml:space="preserve"> </w:t>
      </w:r>
    </w:p>
    <w:p w14:paraId="4C0E0148" w14:textId="716F8FD4" w:rsidR="002D3C57" w:rsidRPr="000144AD" w:rsidRDefault="002D3C57" w:rsidP="000144AD">
      <w:pPr>
        <w:pStyle w:val="Nagwek2"/>
        <w:jc w:val="center"/>
        <w:rPr>
          <w:rFonts w:asciiTheme="minorHAnsi" w:eastAsia="Arial" w:hAnsiTheme="minorHAnsi" w:cstheme="minorHAnsi"/>
          <w:color w:val="002060"/>
        </w:rPr>
      </w:pPr>
      <w:bookmarkStart w:id="6" w:name="_Toc151069451"/>
      <w:r w:rsidRPr="000144AD">
        <w:rPr>
          <w:rFonts w:asciiTheme="minorHAnsi" w:eastAsia="Arial" w:hAnsiTheme="minorHAnsi" w:cstheme="minorHAnsi"/>
          <w:color w:val="002060"/>
        </w:rPr>
        <w:t>FORMULARZ ZGŁASZANIA UWAG</w:t>
      </w:r>
      <w:r w:rsidRPr="000144AD">
        <w:rPr>
          <w:rFonts w:asciiTheme="minorHAnsi" w:eastAsia="Arial" w:hAnsiTheme="minorHAnsi" w:cstheme="minorHAnsi"/>
          <w:color w:val="002060"/>
        </w:rPr>
        <w:br/>
        <w:t xml:space="preserve">dotyczących projektu uchwały w sprawie zasad wyznaczania składu </w:t>
      </w:r>
      <w:r w:rsidRPr="000144AD">
        <w:rPr>
          <w:rFonts w:asciiTheme="minorHAnsi" w:eastAsia="Arial" w:hAnsiTheme="minorHAnsi" w:cstheme="minorHAnsi"/>
          <w:color w:val="002060"/>
        </w:rPr>
        <w:br/>
        <w:t>oraz zasad działania Komitetu Rewitalizacji</w:t>
      </w:r>
      <w:bookmarkEnd w:id="6"/>
    </w:p>
    <w:p w14:paraId="5053F621" w14:textId="77777777" w:rsidR="002D3C57" w:rsidRPr="002D3C57" w:rsidRDefault="002D3C57" w:rsidP="002D3C57">
      <w:pPr>
        <w:pStyle w:val="Default"/>
        <w:jc w:val="both"/>
        <w:rPr>
          <w:rFonts w:asciiTheme="minorHAnsi" w:hAnsiTheme="minorHAnsi" w:cstheme="minorHAnsi"/>
        </w:rPr>
      </w:pPr>
      <w:r w:rsidRPr="002D3C57">
        <w:rPr>
          <w:rFonts w:asciiTheme="minorHAnsi" w:hAnsiTheme="minorHAnsi" w:cstheme="minorHAnsi"/>
        </w:rPr>
        <w:t>Uprzejmie prosimy o ocenę załączonego projektu uchwały i regulaminu Komitetu Rewitalizacji Miasta Łuków oraz przedstawienie propozycji ewentualnych zmian wraz z argumentacją.</w:t>
      </w:r>
    </w:p>
    <w:p w14:paraId="40163B10" w14:textId="77777777" w:rsidR="002D3C57" w:rsidRPr="002D3C57" w:rsidRDefault="002D3C57" w:rsidP="002D3C57">
      <w:pPr>
        <w:pStyle w:val="Default"/>
        <w:jc w:val="both"/>
        <w:rPr>
          <w:rFonts w:asciiTheme="minorHAnsi" w:hAnsiTheme="minorHAnsi" w:cstheme="minorHAnsi"/>
        </w:rPr>
      </w:pPr>
    </w:p>
    <w:p w14:paraId="2FE49DF2" w14:textId="77777777" w:rsidR="002D3C57" w:rsidRPr="002D3C57" w:rsidRDefault="002D3C57" w:rsidP="002D3C57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  <w:r w:rsidRPr="002D3C57">
        <w:rPr>
          <w:rFonts w:asciiTheme="minorHAnsi" w:hAnsiTheme="minorHAnsi" w:cstheme="minorHAnsi"/>
          <w:b/>
          <w:u w:val="single"/>
        </w:rPr>
        <w:t>Uwagi i opinie można składać w terminie do 19.06.2023 roku</w:t>
      </w:r>
    </w:p>
    <w:p w14:paraId="708C0B2D" w14:textId="77777777" w:rsidR="002D3C57" w:rsidRPr="002D3C57" w:rsidRDefault="002D3C57" w:rsidP="002D3C57">
      <w:pPr>
        <w:rPr>
          <w:rFonts w:cstheme="minorHAnsi"/>
        </w:rPr>
      </w:pPr>
    </w:p>
    <w:p w14:paraId="4795BB60" w14:textId="77777777" w:rsidR="002D3C57" w:rsidRPr="002D3C57" w:rsidRDefault="002D3C57" w:rsidP="002D3C57">
      <w:pPr>
        <w:rPr>
          <w:rFonts w:cstheme="minorHAnsi"/>
        </w:rPr>
      </w:pPr>
      <w:r w:rsidRPr="002D3C57">
        <w:rPr>
          <w:rFonts w:cstheme="minorHAnsi"/>
        </w:rPr>
        <w:t>Informacje o zgłaszającym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8"/>
        <w:gridCol w:w="7313"/>
      </w:tblGrid>
      <w:tr w:rsidR="002D3C57" w:rsidRPr="002D3C57" w14:paraId="2FC2017A" w14:textId="77777777" w:rsidTr="008B6C1A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3FA5" w14:textId="77777777" w:rsidR="002D3C57" w:rsidRPr="002D3C57" w:rsidRDefault="002D3C57" w:rsidP="008B6C1A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2D3C57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7AC0" w14:textId="77777777" w:rsidR="002D3C57" w:rsidRPr="002D3C57" w:rsidRDefault="002D3C57" w:rsidP="008B6C1A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</w:rPr>
            </w:pPr>
          </w:p>
        </w:tc>
      </w:tr>
      <w:tr w:rsidR="002D3C57" w:rsidRPr="002D3C57" w14:paraId="385C5689" w14:textId="77777777" w:rsidTr="008B6C1A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641C" w14:textId="77777777" w:rsidR="002D3C57" w:rsidRPr="002D3C57" w:rsidRDefault="002D3C57" w:rsidP="008B6C1A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2D3C57">
              <w:rPr>
                <w:rFonts w:asciiTheme="minorHAnsi" w:hAnsiTheme="minorHAnsi" w:cstheme="minorHAnsi"/>
              </w:rPr>
              <w:t>Instytucja*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6842" w14:textId="77777777" w:rsidR="002D3C57" w:rsidRPr="002D3C57" w:rsidRDefault="002D3C57" w:rsidP="008B6C1A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</w:rPr>
            </w:pPr>
          </w:p>
        </w:tc>
      </w:tr>
      <w:tr w:rsidR="002D3C57" w:rsidRPr="002D3C57" w14:paraId="2EB070BD" w14:textId="77777777" w:rsidTr="008B6C1A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A634" w14:textId="77777777" w:rsidR="002D3C57" w:rsidRPr="002D3C57" w:rsidRDefault="002D3C57" w:rsidP="008B6C1A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2D3C57">
              <w:rPr>
                <w:rFonts w:asciiTheme="minorHAnsi" w:hAnsiTheme="minorHAnsi" w:cstheme="minorHAnsi"/>
              </w:rPr>
              <w:t xml:space="preserve">Adres e-mail do korespondencji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E9F8" w14:textId="77777777" w:rsidR="002D3C57" w:rsidRPr="002D3C57" w:rsidRDefault="002D3C57" w:rsidP="008B6C1A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1E1CB7E" w14:textId="77777777" w:rsidR="002D3C57" w:rsidRPr="002D3C57" w:rsidRDefault="002D3C57" w:rsidP="002D3C57">
      <w:pPr>
        <w:rPr>
          <w:rFonts w:cstheme="minorHAnsi"/>
        </w:rPr>
      </w:pPr>
      <w:r w:rsidRPr="002D3C57">
        <w:rPr>
          <w:rFonts w:cstheme="minorHAnsi"/>
        </w:rPr>
        <w:t>*jeśli dotyczy</w:t>
      </w:r>
    </w:p>
    <w:p w14:paraId="0E487509" w14:textId="77777777" w:rsidR="002D3C57" w:rsidRPr="002D3C57" w:rsidRDefault="002D3C57" w:rsidP="002D3C57">
      <w:pPr>
        <w:pStyle w:val="Default"/>
        <w:jc w:val="both"/>
        <w:rPr>
          <w:rFonts w:asciiTheme="minorHAnsi" w:hAnsiTheme="minorHAnsi" w:cstheme="minorHAnsi"/>
          <w:b/>
          <w:bCs/>
          <w:i/>
        </w:rPr>
      </w:pPr>
    </w:p>
    <w:p w14:paraId="0CBE8462" w14:textId="77777777" w:rsidR="002D3C57" w:rsidRPr="002D3C57" w:rsidRDefault="002D3C57" w:rsidP="002D3C57">
      <w:pPr>
        <w:pStyle w:val="Standard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2D3C57">
        <w:rPr>
          <w:rFonts w:asciiTheme="minorHAnsi" w:hAnsiTheme="minorHAnsi" w:cstheme="minorHAnsi"/>
          <w:b/>
        </w:rPr>
        <w:t>Proszę o zaznaczenie znakiem „X” w tabeli Pani/Pana opinii na temat przedstawionej propozycji Regulaminu Komitetu Rewitalizacji dla Miasta Łuków</w:t>
      </w: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8089"/>
      </w:tblGrid>
      <w:tr w:rsidR="002D3C57" w:rsidRPr="002D3C57" w14:paraId="2A372682" w14:textId="77777777" w:rsidTr="008B6C1A">
        <w:trPr>
          <w:trHeight w:hRule="exact" w:val="595"/>
        </w:trPr>
        <w:tc>
          <w:tcPr>
            <w:tcW w:w="9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E95A3A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3C57">
              <w:rPr>
                <w:rFonts w:asciiTheme="minorHAnsi" w:hAnsiTheme="minorHAnsi" w:cstheme="minorHAnsi"/>
                <w:b/>
              </w:rPr>
              <w:t>Wariant odpowiedzi:</w:t>
            </w:r>
          </w:p>
        </w:tc>
      </w:tr>
      <w:tr w:rsidR="002D3C57" w:rsidRPr="002D3C57" w14:paraId="16C0C787" w14:textId="77777777" w:rsidTr="008B6C1A">
        <w:trPr>
          <w:trHeight w:hRule="exact" w:val="397"/>
        </w:trPr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CD0EFD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5C4B781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2D3C57">
              <w:rPr>
                <w:rFonts w:asciiTheme="minorHAnsi" w:hAnsiTheme="minorHAnsi" w:cstheme="minorHAnsi"/>
              </w:rPr>
              <w:t>a) zdecydowanie pozytywna</w:t>
            </w:r>
          </w:p>
        </w:tc>
      </w:tr>
      <w:tr w:rsidR="002D3C57" w:rsidRPr="002D3C57" w14:paraId="2ACC46B6" w14:textId="77777777" w:rsidTr="008B6C1A">
        <w:trPr>
          <w:trHeight w:hRule="exact" w:val="397"/>
        </w:trPr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B33CAA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2B2F90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2D3C57">
              <w:rPr>
                <w:rFonts w:asciiTheme="minorHAnsi" w:hAnsiTheme="minorHAnsi" w:cstheme="minorHAnsi"/>
              </w:rPr>
              <w:t>b) pozytywna</w:t>
            </w:r>
          </w:p>
        </w:tc>
      </w:tr>
      <w:tr w:rsidR="002D3C57" w:rsidRPr="002D3C57" w14:paraId="2F255381" w14:textId="77777777" w:rsidTr="008B6C1A">
        <w:trPr>
          <w:trHeight w:hRule="exact" w:val="397"/>
        </w:trPr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C16BB7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4E33C9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2D3C57">
              <w:rPr>
                <w:rFonts w:asciiTheme="minorHAnsi" w:hAnsiTheme="minorHAnsi" w:cstheme="minorHAnsi"/>
              </w:rPr>
              <w:t>c) negatywna</w:t>
            </w:r>
          </w:p>
        </w:tc>
      </w:tr>
      <w:tr w:rsidR="002D3C57" w:rsidRPr="002D3C57" w14:paraId="1FA722DD" w14:textId="77777777" w:rsidTr="008B6C1A">
        <w:trPr>
          <w:trHeight w:hRule="exact" w:val="397"/>
        </w:trPr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013928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7FA7D56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2D3C57">
              <w:rPr>
                <w:rFonts w:asciiTheme="minorHAnsi" w:hAnsiTheme="minorHAnsi" w:cstheme="minorHAnsi"/>
              </w:rPr>
              <w:t>d) zdecydowanie negatywna</w:t>
            </w:r>
          </w:p>
        </w:tc>
      </w:tr>
      <w:tr w:rsidR="002D3C57" w:rsidRPr="002D3C57" w14:paraId="5BAEE94A" w14:textId="77777777" w:rsidTr="008B6C1A">
        <w:trPr>
          <w:trHeight w:hRule="exact" w:val="397"/>
        </w:trPr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F12ADC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4062B10" w14:textId="77777777" w:rsidR="002D3C57" w:rsidRPr="002D3C57" w:rsidRDefault="002D3C57" w:rsidP="008B6C1A">
            <w:pPr>
              <w:pStyle w:val="Akapitzlist"/>
              <w:tabs>
                <w:tab w:val="left" w:pos="2866"/>
              </w:tabs>
              <w:ind w:left="0"/>
              <w:jc w:val="both"/>
              <w:rPr>
                <w:rFonts w:asciiTheme="minorHAnsi" w:hAnsiTheme="minorHAnsi" w:cstheme="minorHAnsi"/>
              </w:rPr>
            </w:pPr>
            <w:r w:rsidRPr="002D3C57">
              <w:rPr>
                <w:rFonts w:asciiTheme="minorHAnsi" w:hAnsiTheme="minorHAnsi" w:cstheme="minorHAnsi"/>
              </w:rPr>
              <w:t>e) trudno powiedzieć</w:t>
            </w:r>
          </w:p>
        </w:tc>
      </w:tr>
    </w:tbl>
    <w:p w14:paraId="6038ABF9" w14:textId="77777777" w:rsidR="002D3C57" w:rsidRPr="002D3C57" w:rsidRDefault="002D3C57" w:rsidP="002D3C57">
      <w:pPr>
        <w:pStyle w:val="Standard"/>
        <w:spacing w:before="240"/>
        <w:jc w:val="both"/>
        <w:rPr>
          <w:rFonts w:asciiTheme="minorHAnsi" w:hAnsiTheme="minorHAnsi" w:cstheme="minorHAnsi"/>
        </w:rPr>
      </w:pPr>
      <w:r w:rsidRPr="002D3C57">
        <w:rPr>
          <w:rFonts w:asciiTheme="minorHAnsi" w:hAnsiTheme="minorHAnsi" w:cstheme="minorHAnsi"/>
        </w:rPr>
        <w:t>Uzasadnienie:</w:t>
      </w:r>
    </w:p>
    <w:p w14:paraId="792A6577" w14:textId="438E0DAC" w:rsidR="002D3C57" w:rsidRPr="002D3C57" w:rsidRDefault="002D3C57" w:rsidP="002D3C57">
      <w:pPr>
        <w:pStyle w:val="Standard"/>
        <w:spacing w:before="240"/>
        <w:jc w:val="both"/>
        <w:rPr>
          <w:rFonts w:asciiTheme="minorHAnsi" w:hAnsiTheme="minorHAnsi" w:cstheme="minorHAnsi"/>
        </w:rPr>
      </w:pPr>
      <w:r w:rsidRPr="002D3C57">
        <w:rPr>
          <w:rFonts w:asciiTheme="minorHAnsi" w:hAnsiTheme="minorHAnsi" w:cstheme="minorHAnsi"/>
        </w:rPr>
        <w:t>……………………………………………………………………………………………….……………………………………</w:t>
      </w:r>
      <w:r w:rsidR="00A24F41">
        <w:rPr>
          <w:rFonts w:asciiTheme="minorHAnsi" w:hAnsiTheme="minorHAnsi" w:cstheme="minorHAnsi"/>
        </w:rPr>
        <w:t>.</w:t>
      </w:r>
      <w:r w:rsidRPr="002D3C57">
        <w:rPr>
          <w:rFonts w:asciiTheme="minorHAnsi" w:hAnsiTheme="minorHAnsi" w:cstheme="minorHAnsi"/>
        </w:rPr>
        <w:t>………………………………………………………………….……………</w:t>
      </w:r>
      <w:r w:rsidR="00A24F41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47782ABE" w14:textId="77777777" w:rsidR="002D3C57" w:rsidRPr="002D3C57" w:rsidRDefault="002D3C57" w:rsidP="002D3C57">
      <w:pPr>
        <w:pStyle w:val="Standard"/>
        <w:spacing w:before="240"/>
        <w:ind w:left="284" w:hanging="284"/>
        <w:jc w:val="both"/>
        <w:rPr>
          <w:rFonts w:asciiTheme="minorHAnsi" w:hAnsiTheme="minorHAnsi" w:cstheme="minorHAnsi"/>
        </w:rPr>
      </w:pPr>
      <w:r w:rsidRPr="002D3C57">
        <w:rPr>
          <w:rFonts w:asciiTheme="minorHAnsi" w:hAnsiTheme="minorHAnsi" w:cstheme="minorHAnsi"/>
          <w:b/>
        </w:rPr>
        <w:t>2.</w:t>
      </w:r>
      <w:r w:rsidRPr="002D3C57">
        <w:rPr>
          <w:rFonts w:asciiTheme="minorHAnsi" w:hAnsiTheme="minorHAnsi" w:cstheme="minorHAnsi"/>
          <w:b/>
        </w:rPr>
        <w:tab/>
        <w:t>Proszę o zgłoszenie rekomendowanych zmian do Regulaminu Komitetu Rewitalizacji Miasta Łuków</w:t>
      </w: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31"/>
        <w:gridCol w:w="3544"/>
        <w:gridCol w:w="4022"/>
      </w:tblGrid>
      <w:tr w:rsidR="002D3C57" w:rsidRPr="002D3C57" w14:paraId="25B8BEA1" w14:textId="77777777" w:rsidTr="008B6C1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0C9FBA" w14:textId="77777777" w:rsidR="002D3C57" w:rsidRPr="002D3C57" w:rsidRDefault="002D3C57" w:rsidP="008B6C1A">
            <w:pPr>
              <w:pStyle w:val="Standard"/>
              <w:ind w:left="100" w:right="-9321" w:hanging="100"/>
              <w:rPr>
                <w:rFonts w:asciiTheme="minorHAnsi" w:hAnsiTheme="minorHAnsi" w:cstheme="minorHAnsi"/>
                <w:b/>
              </w:rPr>
            </w:pPr>
            <w:r w:rsidRPr="002D3C57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588134" w14:textId="77777777" w:rsidR="002D3C57" w:rsidRPr="002D3C57" w:rsidRDefault="002D3C57" w:rsidP="008B6C1A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2D3C57">
              <w:rPr>
                <w:rFonts w:asciiTheme="minorHAnsi" w:hAnsiTheme="minorHAnsi" w:cstheme="minorHAnsi"/>
                <w:b/>
              </w:rPr>
              <w:t xml:space="preserve">Część dokumentu, </w:t>
            </w:r>
            <w:r w:rsidRPr="002D3C57">
              <w:rPr>
                <w:rFonts w:asciiTheme="minorHAnsi" w:hAnsiTheme="minorHAnsi" w:cstheme="minorHAnsi"/>
                <w:b/>
              </w:rPr>
              <w:br/>
              <w:t>do którego odnosi się uwaga (punkt Regulaminu)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61918B" w14:textId="77777777" w:rsidR="002D3C57" w:rsidRPr="002D3C57" w:rsidRDefault="002D3C57" w:rsidP="008B6C1A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2D3C57">
              <w:rPr>
                <w:rFonts w:asciiTheme="minorHAnsi" w:hAnsiTheme="minorHAnsi" w:cstheme="minorHAnsi"/>
                <w:b/>
              </w:rPr>
              <w:t>Treść uwagi</w:t>
            </w:r>
          </w:p>
        </w:tc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F193952" w14:textId="77777777" w:rsidR="002D3C57" w:rsidRPr="002D3C57" w:rsidRDefault="002D3C57" w:rsidP="008B6C1A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2D3C57">
              <w:rPr>
                <w:rFonts w:asciiTheme="minorHAnsi" w:hAnsiTheme="minorHAnsi" w:cstheme="minorHAnsi"/>
                <w:b/>
              </w:rPr>
              <w:t>Uzasadnienie uwagi</w:t>
            </w:r>
          </w:p>
        </w:tc>
      </w:tr>
      <w:tr w:rsidR="002D3C57" w:rsidRPr="002D3C57" w14:paraId="67205DD4" w14:textId="77777777" w:rsidTr="008B6C1A">
        <w:trPr>
          <w:trHeight w:val="9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B75F709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2D3C57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792F83A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C498863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4C020419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4640D86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D678A60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8343D4B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2D3C57" w:rsidRPr="002D3C57" w14:paraId="391C0000" w14:textId="77777777" w:rsidTr="008B6C1A">
        <w:trPr>
          <w:trHeight w:val="9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BC8A52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2D3C57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1352BD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5A0C88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309F7827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70D1333A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24A727B7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BAB63AF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2D3C57" w:rsidRPr="002D3C57" w14:paraId="2EC24179" w14:textId="77777777" w:rsidTr="008B6C1A">
        <w:trPr>
          <w:trHeight w:val="9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38C829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2D3C57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637D4C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ECAB37E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1549BF3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5EF9571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5344D38F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75080B" w14:textId="77777777" w:rsidR="002D3C57" w:rsidRPr="002D3C57" w:rsidRDefault="002D3C57" w:rsidP="008B6C1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6D5690A0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>KLAUZULA INFORMACYJNA</w:t>
      </w:r>
    </w:p>
    <w:p w14:paraId="2CF749E1" w14:textId="3BAF5A13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D3C57">
        <w:rPr>
          <w:rFonts w:asciiTheme="minorHAnsi" w:hAnsiTheme="minorHAnsi" w:cstheme="minorHAnsi"/>
          <w:spacing w:val="-6"/>
          <w:sz w:val="18"/>
          <w:szCs w:val="18"/>
        </w:rPr>
        <w:t xml:space="preserve">Zgodnie z art. 13 ust. 1 i 2 ogólnego rozporządzenia o ochronie danych osobowych z dnia 27 kwietnia 2016 r. (Dz. Urz. UE L 119 </w:t>
      </w:r>
      <w:r w:rsidR="00A24F41">
        <w:rPr>
          <w:rFonts w:asciiTheme="minorHAnsi" w:hAnsiTheme="minorHAnsi" w:cstheme="minorHAnsi"/>
          <w:spacing w:val="-6"/>
          <w:sz w:val="18"/>
          <w:szCs w:val="18"/>
        </w:rPr>
        <w:br/>
      </w:r>
      <w:r w:rsidRPr="002D3C57">
        <w:rPr>
          <w:rFonts w:asciiTheme="minorHAnsi" w:hAnsiTheme="minorHAnsi" w:cstheme="minorHAnsi"/>
          <w:spacing w:val="-6"/>
          <w:sz w:val="18"/>
          <w:szCs w:val="18"/>
        </w:rPr>
        <w:t>z 04.05.2016 r.)</w:t>
      </w:r>
      <w:r w:rsidRPr="002D3C57">
        <w:rPr>
          <w:rFonts w:asciiTheme="minorHAnsi" w:hAnsiTheme="minorHAnsi" w:cstheme="minorHAnsi"/>
          <w:sz w:val="18"/>
          <w:szCs w:val="18"/>
        </w:rPr>
        <w:t xml:space="preserve"> informuję, iż:</w:t>
      </w:r>
    </w:p>
    <w:p w14:paraId="25DA0B0A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>1. Administratorem Pani/Pana danych osobowych jest Burmistrz Miasta Łuków, ul. Piłsudskiego 17, 21-400 Łuków, sekretariat@um.lukow.pl.</w:t>
      </w:r>
    </w:p>
    <w:p w14:paraId="38E6515B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 xml:space="preserve">2. Inspektorem ochrony danych w Urzędzie Miasta Łuków jest Pan Łukasz </w:t>
      </w:r>
      <w:proofErr w:type="spellStart"/>
      <w:r w:rsidRPr="002D3C57">
        <w:rPr>
          <w:rFonts w:asciiTheme="minorHAnsi" w:hAnsiTheme="minorHAnsi" w:cstheme="minorHAnsi"/>
          <w:sz w:val="18"/>
          <w:szCs w:val="18"/>
        </w:rPr>
        <w:t>Kuśmierczak</w:t>
      </w:r>
      <w:proofErr w:type="spellEnd"/>
      <w:r w:rsidRPr="002D3C57">
        <w:rPr>
          <w:rFonts w:asciiTheme="minorHAnsi" w:hAnsiTheme="minorHAnsi" w:cstheme="minorHAnsi"/>
          <w:sz w:val="18"/>
          <w:szCs w:val="18"/>
        </w:rPr>
        <w:t>, adres e-mail: iod@um.lukow.pl, zastępcą Inspektora Ochrony Danych jest Pani Alicja Miszta, adres e-mail: iod@um.lukow.pl.</w:t>
      </w:r>
    </w:p>
    <w:p w14:paraId="76CBD7E9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2D3C57">
        <w:rPr>
          <w:rFonts w:asciiTheme="minorHAnsi" w:hAnsiTheme="minorHAnsi" w:cstheme="minorHAnsi"/>
          <w:spacing w:val="-4"/>
          <w:sz w:val="18"/>
          <w:szCs w:val="18"/>
        </w:rPr>
        <w:t xml:space="preserve">3. Celem przetwarzania jest </w:t>
      </w:r>
      <w:r w:rsidRPr="002D3C57">
        <w:rPr>
          <w:rFonts w:asciiTheme="minorHAnsi" w:eastAsia="Calibri" w:hAnsiTheme="minorHAnsi" w:cstheme="minorHAnsi"/>
          <w:sz w:val="18"/>
          <w:szCs w:val="18"/>
        </w:rPr>
        <w:t>rozpatrzenie wniosków/uwag do projektu uchwały w sprawie zasad wyznaczania składu oraz zasad działania Komitetu Rewitalizacji na podstawie ustawy z dnia 9 października 2015 r. o rewitalizacji (Dz. U. z 2021 r., poz. 485 ze zm.).</w:t>
      </w:r>
    </w:p>
    <w:p w14:paraId="05270D45" w14:textId="33A0D5CC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pacing w:val="-4"/>
          <w:sz w:val="18"/>
          <w:szCs w:val="18"/>
        </w:rPr>
      </w:pPr>
      <w:r w:rsidRPr="002D3C57">
        <w:rPr>
          <w:rFonts w:asciiTheme="minorHAnsi" w:hAnsiTheme="minorHAnsi" w:cstheme="minorHAnsi"/>
          <w:spacing w:val="-4"/>
          <w:sz w:val="18"/>
          <w:szCs w:val="18"/>
        </w:rPr>
        <w:t xml:space="preserve">jest sporządzenie Regulaminu Komitetu Rewitalizacji Miasta Łuków. </w:t>
      </w:r>
    </w:p>
    <w:p w14:paraId="4634BAB3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>4. Dane osobowe będą przetwarzane na podstawie art. 6 ust. 1 lit. c ogólnego rozporządzenia o ochronie danych osobowych z dnia 27 kwietnia 2016 r. w związku z art. 6 pkt 3 ustawy z dnia 9 października 2015 r. o rewitalizacji (Dz. U. z 2021 r. poz. 485).</w:t>
      </w:r>
    </w:p>
    <w:p w14:paraId="6FEB4C6D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 xml:space="preserve">5. Pani/Pana dane osobowe przechowywane będą przez okres 10 lat. </w:t>
      </w:r>
    </w:p>
    <w:p w14:paraId="30DFE4EA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>6. 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185DAD77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>7. Pani/Pana dane osobowe będą lub mogą być przekazywane następującym podmiotom: operatorom pocztowym i kurierom, firmom dostarczającym oprogramowanie elektroniczne do realizacji zadania publicznego, firmom obsługującym pocztę elektroniczną, uprawnionym organom państwowym i publicznym, bankom.</w:t>
      </w:r>
    </w:p>
    <w:p w14:paraId="5CD47A82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>8. Ma Pani/Pan prawo wniesienia skargi do organu nadzorczego.</w:t>
      </w:r>
    </w:p>
    <w:p w14:paraId="5E6CA39E" w14:textId="511F5588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 xml:space="preserve">9. Podanie danych osobowych jest wymogiem ustawowym i ma charakter obowiązkowy w przypadku złożenia wniosku </w:t>
      </w:r>
      <w:r w:rsidR="00A24F41">
        <w:rPr>
          <w:rFonts w:asciiTheme="minorHAnsi" w:hAnsiTheme="minorHAnsi" w:cstheme="minorHAnsi"/>
          <w:sz w:val="18"/>
          <w:szCs w:val="18"/>
        </w:rPr>
        <w:br/>
      </w:r>
      <w:r w:rsidRPr="002D3C57">
        <w:rPr>
          <w:rFonts w:asciiTheme="minorHAnsi" w:hAnsiTheme="minorHAnsi" w:cstheme="minorHAnsi"/>
          <w:sz w:val="18"/>
          <w:szCs w:val="18"/>
        </w:rPr>
        <w:t>w prowadzonej procedurze.</w:t>
      </w:r>
    </w:p>
    <w:p w14:paraId="08CDCECD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>10. Konsekwencją niepodania danych osobowych jest pozostawienie wniosku bez rozpoznania.</w:t>
      </w:r>
    </w:p>
    <w:p w14:paraId="5A833F40" w14:textId="77777777" w:rsidR="002D3C57" w:rsidRPr="002D3C57" w:rsidRDefault="002D3C57" w:rsidP="002D3C5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2D3C57">
        <w:rPr>
          <w:rFonts w:asciiTheme="minorHAnsi" w:hAnsiTheme="minorHAnsi" w:cstheme="minorHAnsi"/>
          <w:sz w:val="18"/>
          <w:szCs w:val="18"/>
        </w:rPr>
        <w:t>11. Wobec Pana/Pani nie będą podejmowane decyzje w sposób zautomatyzowany.</w:t>
      </w:r>
    </w:p>
    <w:p w14:paraId="781E5D9A" w14:textId="77777777" w:rsidR="002D3C57" w:rsidRPr="002D3C57" w:rsidRDefault="002D3C57" w:rsidP="002D3C57">
      <w:pPr>
        <w:pStyle w:val="Bezodstpw"/>
        <w:ind w:left="6663" w:right="107"/>
        <w:jc w:val="center"/>
        <w:rPr>
          <w:rFonts w:cstheme="minorHAnsi"/>
        </w:rPr>
      </w:pPr>
      <w:r w:rsidRPr="002D3C57">
        <w:rPr>
          <w:rFonts w:cstheme="minorHAnsi"/>
        </w:rPr>
        <w:t>…………………………..</w:t>
      </w:r>
    </w:p>
    <w:p w14:paraId="40926A8A" w14:textId="7043EB5A" w:rsidR="002D3C57" w:rsidRPr="002D3C57" w:rsidRDefault="002D3C57" w:rsidP="000144AD">
      <w:pPr>
        <w:pStyle w:val="Standard"/>
        <w:spacing w:line="240" w:lineRule="auto"/>
        <w:ind w:left="6663" w:right="107"/>
        <w:jc w:val="center"/>
        <w:rPr>
          <w:rFonts w:asciiTheme="minorHAnsi" w:hAnsiTheme="minorHAnsi" w:cstheme="minorHAnsi"/>
        </w:rPr>
      </w:pPr>
      <w:r w:rsidRPr="002D3C57">
        <w:rPr>
          <w:rFonts w:asciiTheme="minorHAnsi" w:hAnsiTheme="minorHAnsi" w:cstheme="minorHAnsi"/>
        </w:rPr>
        <w:t>(podpis)</w:t>
      </w:r>
    </w:p>
    <w:sectPr w:rsidR="002D3C57" w:rsidRPr="002D3C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0D45B" w14:textId="77777777" w:rsidR="00E23FBD" w:rsidRDefault="00E23FBD" w:rsidP="002D3C57">
      <w:r>
        <w:separator/>
      </w:r>
    </w:p>
  </w:endnote>
  <w:endnote w:type="continuationSeparator" w:id="0">
    <w:p w14:paraId="75FB2030" w14:textId="77777777" w:rsidR="00E23FBD" w:rsidRDefault="00E23FBD" w:rsidP="002D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565490"/>
      <w:docPartObj>
        <w:docPartGallery w:val="Page Numbers (Bottom of Page)"/>
        <w:docPartUnique/>
      </w:docPartObj>
    </w:sdtPr>
    <w:sdtEndPr/>
    <w:sdtContent>
      <w:p w14:paraId="6272D25B" w14:textId="2685FC41" w:rsidR="00A24F41" w:rsidRDefault="00A24F41">
        <w:pPr>
          <w:pStyle w:val="Stopka"/>
          <w:jc w:val="center"/>
        </w:pPr>
        <w:r w:rsidRPr="00A24F41">
          <w:rPr>
            <w:sz w:val="22"/>
            <w:szCs w:val="22"/>
          </w:rPr>
          <w:fldChar w:fldCharType="begin"/>
        </w:r>
        <w:r w:rsidRPr="00A24F41">
          <w:rPr>
            <w:sz w:val="22"/>
            <w:szCs w:val="22"/>
          </w:rPr>
          <w:instrText>PAGE   \* MERGEFORMAT</w:instrText>
        </w:r>
        <w:r w:rsidRPr="00A24F41">
          <w:rPr>
            <w:sz w:val="22"/>
            <w:szCs w:val="22"/>
          </w:rPr>
          <w:fldChar w:fldCharType="separate"/>
        </w:r>
        <w:r w:rsidR="00BA3B75">
          <w:rPr>
            <w:noProof/>
            <w:sz w:val="22"/>
            <w:szCs w:val="22"/>
          </w:rPr>
          <w:t>2</w:t>
        </w:r>
        <w:r w:rsidRPr="00A24F41">
          <w:rPr>
            <w:sz w:val="22"/>
            <w:szCs w:val="22"/>
          </w:rPr>
          <w:fldChar w:fldCharType="end"/>
        </w:r>
      </w:p>
    </w:sdtContent>
  </w:sdt>
  <w:p w14:paraId="6E80FD34" w14:textId="77777777" w:rsidR="00A24F41" w:rsidRDefault="00A24F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43E29" w14:textId="77777777" w:rsidR="00E23FBD" w:rsidRDefault="00E23FBD" w:rsidP="002D3C57">
      <w:r>
        <w:separator/>
      </w:r>
    </w:p>
  </w:footnote>
  <w:footnote w:type="continuationSeparator" w:id="0">
    <w:p w14:paraId="78B1FA6E" w14:textId="77777777" w:rsidR="00E23FBD" w:rsidRDefault="00E23FBD" w:rsidP="002D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62B2"/>
    <w:multiLevelType w:val="hybridMultilevel"/>
    <w:tmpl w:val="45A67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C4638"/>
    <w:multiLevelType w:val="hybridMultilevel"/>
    <w:tmpl w:val="124A26A2"/>
    <w:lvl w:ilvl="0" w:tplc="5C3E2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0C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21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66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E6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4A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25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D04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2F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AA0868"/>
    <w:multiLevelType w:val="multilevel"/>
    <w:tmpl w:val="4EC8CA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206E"/>
    <w:multiLevelType w:val="hybridMultilevel"/>
    <w:tmpl w:val="8DCE8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31A27"/>
    <w:multiLevelType w:val="hybridMultilevel"/>
    <w:tmpl w:val="3056D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C7D8B"/>
    <w:multiLevelType w:val="hybridMultilevel"/>
    <w:tmpl w:val="FEC69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B25A0"/>
    <w:multiLevelType w:val="hybridMultilevel"/>
    <w:tmpl w:val="23782840"/>
    <w:lvl w:ilvl="0" w:tplc="21BA348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E3793"/>
    <w:multiLevelType w:val="hybridMultilevel"/>
    <w:tmpl w:val="8C4A7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70C85"/>
    <w:multiLevelType w:val="hybridMultilevel"/>
    <w:tmpl w:val="082A6C18"/>
    <w:lvl w:ilvl="0" w:tplc="5B600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62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B6A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4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4F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ED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AD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45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3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31"/>
    <w:rsid w:val="000144AD"/>
    <w:rsid w:val="002D3C57"/>
    <w:rsid w:val="00366831"/>
    <w:rsid w:val="00511ACF"/>
    <w:rsid w:val="00990338"/>
    <w:rsid w:val="00A24F41"/>
    <w:rsid w:val="00A8141F"/>
    <w:rsid w:val="00BA3B75"/>
    <w:rsid w:val="00C46745"/>
    <w:rsid w:val="00D377D4"/>
    <w:rsid w:val="00E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AA7FF"/>
  <w15:chartTrackingRefBased/>
  <w15:docId w15:val="{7EFEC736-345F-8E4C-9F91-80F3FAA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4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qFormat/>
    <w:rsid w:val="00990338"/>
    <w:pPr>
      <w:ind w:left="720"/>
      <w:contextualSpacing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8141F"/>
    <w:rPr>
      <w:color w:val="0563C1" w:themeColor="hyperlink"/>
      <w:u w:val="single"/>
    </w:rPr>
  </w:style>
  <w:style w:type="paragraph" w:styleId="Bezodstpw">
    <w:name w:val="No Spacing"/>
    <w:qFormat/>
    <w:rsid w:val="00A8141F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2D3C57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Times New Roman"/>
      <w:kern w:val="3"/>
      <w14:ligatures w14:val="none"/>
    </w:rPr>
  </w:style>
  <w:style w:type="paragraph" w:customStyle="1" w:styleId="Default">
    <w:name w:val="Default"/>
    <w:rsid w:val="002D3C57"/>
    <w:pPr>
      <w:suppressAutoHyphens/>
      <w:autoSpaceDN w:val="0"/>
      <w:textAlignment w:val="baseline"/>
    </w:pPr>
    <w:rPr>
      <w:rFonts w:ascii="Garamond" w:eastAsia="Calibri" w:hAnsi="Garamond" w:cs="Garamond"/>
      <w:color w:val="000000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D3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57"/>
  </w:style>
  <w:style w:type="paragraph" w:styleId="Stopka">
    <w:name w:val="footer"/>
    <w:basedOn w:val="Normalny"/>
    <w:link w:val="StopkaZnak"/>
    <w:uiPriority w:val="99"/>
    <w:unhideWhenUsed/>
    <w:rsid w:val="002D3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57"/>
  </w:style>
  <w:style w:type="paragraph" w:styleId="Nagwekspisutreci">
    <w:name w:val="TOC Heading"/>
    <w:basedOn w:val="Nagwek1"/>
    <w:next w:val="Normalny"/>
    <w:uiPriority w:val="39"/>
    <w:unhideWhenUsed/>
    <w:qFormat/>
    <w:rsid w:val="002D3C57"/>
    <w:pPr>
      <w:spacing w:before="480" w:line="276" w:lineRule="auto"/>
      <w:outlineLvl w:val="9"/>
    </w:pPr>
    <w:rPr>
      <w:b/>
      <w:bCs/>
      <w:kern w:val="0"/>
      <w:sz w:val="28"/>
      <w:szCs w:val="28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2D3C5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D3C57"/>
    <w:pPr>
      <w:ind w:left="24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2D3C57"/>
    <w:pPr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D3C57"/>
    <w:pPr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D3C57"/>
    <w:pPr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D3C57"/>
    <w:pPr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D3C57"/>
    <w:pPr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D3C57"/>
    <w:pPr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D3C57"/>
    <w:pPr>
      <w:ind w:left="1920"/>
    </w:pPr>
    <w:rPr>
      <w:rFonts w:cstheme="minorHAns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144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F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71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5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15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lu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lukow.bip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BABA7C-0FA1-40DD-B968-87E65D0E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Krzyżanowska-Orlik</dc:creator>
  <cp:keywords/>
  <dc:description/>
  <cp:lastModifiedBy>Agnieszka Karwowska</cp:lastModifiedBy>
  <cp:revision>6</cp:revision>
  <cp:lastPrinted>2023-11-22T13:38:00Z</cp:lastPrinted>
  <dcterms:created xsi:type="dcterms:W3CDTF">2023-11-16T20:55:00Z</dcterms:created>
  <dcterms:modified xsi:type="dcterms:W3CDTF">2023-11-23T10:49:00Z</dcterms:modified>
</cp:coreProperties>
</file>