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87A5" w14:textId="413B1FFA" w:rsidR="003177E0" w:rsidRDefault="00604050" w:rsidP="0082446F">
      <w:pPr>
        <w:keepNext/>
        <w:jc w:val="center"/>
        <w:outlineLvl w:val="1"/>
        <w:rPr>
          <w:b/>
          <w:spacing w:val="-4"/>
          <w:sz w:val="36"/>
          <w:szCs w:val="40"/>
          <w:u w:val="single"/>
        </w:rPr>
      </w:pPr>
      <w:r>
        <w:rPr>
          <w:b/>
          <w:spacing w:val="-4"/>
          <w:sz w:val="36"/>
          <w:szCs w:val="40"/>
          <w:u w:val="single"/>
        </w:rPr>
        <w:t>Terminy i proponowany porządek posiedzeń komisji stałych Rady Miasta Łuków:</w:t>
      </w:r>
    </w:p>
    <w:p w14:paraId="1446837A" w14:textId="77777777" w:rsidR="0082446F" w:rsidRPr="0082446F" w:rsidRDefault="0082446F" w:rsidP="0082446F">
      <w:pPr>
        <w:keepNext/>
        <w:jc w:val="center"/>
        <w:outlineLvl w:val="1"/>
        <w:rPr>
          <w:b/>
          <w:spacing w:val="-4"/>
          <w:sz w:val="8"/>
          <w:szCs w:val="10"/>
          <w:u w:val="single"/>
        </w:rPr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0"/>
      </w:tblGrid>
      <w:tr w:rsidR="00604050" w14:paraId="76F00E4B" w14:textId="77777777" w:rsidTr="00604050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36CB" w14:textId="0030E6AA" w:rsidR="00604050" w:rsidRPr="003177E0" w:rsidRDefault="00604050">
            <w:pPr>
              <w:jc w:val="center"/>
              <w:rPr>
                <w:b/>
                <w:sz w:val="32"/>
                <w:szCs w:val="32"/>
              </w:rPr>
            </w:pPr>
            <w:r w:rsidRPr="003177E0">
              <w:rPr>
                <w:b/>
                <w:sz w:val="32"/>
                <w:szCs w:val="32"/>
              </w:rPr>
              <w:t>Komisja  Zdrowia</w:t>
            </w:r>
            <w:r w:rsidRPr="003177E0">
              <w:rPr>
                <w:sz w:val="32"/>
                <w:szCs w:val="32"/>
              </w:rPr>
              <w:t xml:space="preserve">, </w:t>
            </w:r>
            <w:r w:rsidRPr="003177E0">
              <w:rPr>
                <w:b/>
                <w:sz w:val="32"/>
                <w:szCs w:val="32"/>
              </w:rPr>
              <w:t>Pomocy Społecznej i Porządku Publicznego</w:t>
            </w:r>
            <w:r w:rsidRPr="003177E0">
              <w:rPr>
                <w:b/>
                <w:sz w:val="32"/>
                <w:szCs w:val="32"/>
              </w:rPr>
              <w:br/>
              <w:t>5 grudnia 2022 roku  (poniedziałek) – godz. 8</w:t>
            </w:r>
            <w:r w:rsidRPr="003177E0">
              <w:rPr>
                <w:b/>
                <w:sz w:val="32"/>
                <w:szCs w:val="32"/>
                <w:vertAlign w:val="superscript"/>
              </w:rPr>
              <w:t>00</w:t>
            </w:r>
            <w:r w:rsidRPr="003177E0">
              <w:rPr>
                <w:b/>
                <w:sz w:val="32"/>
                <w:szCs w:val="32"/>
              </w:rPr>
              <w:t xml:space="preserve"> </w:t>
            </w:r>
            <w:r w:rsidRPr="003177E0">
              <w:rPr>
                <w:b/>
                <w:i/>
                <w:sz w:val="32"/>
                <w:szCs w:val="32"/>
              </w:rPr>
              <w:t>(sala konferencyjna im. Jana Pawła II przy ul. Józefa Piłsudskiego 17)</w:t>
            </w:r>
          </w:p>
        </w:tc>
      </w:tr>
      <w:tr w:rsidR="00604050" w14:paraId="04BB9210" w14:textId="77777777" w:rsidTr="00604050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985" w14:textId="438A1E76" w:rsidR="00604050" w:rsidRPr="00203FB9" w:rsidRDefault="0060405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03FB9">
              <w:rPr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16E8A146" w14:textId="77777777" w:rsidR="00604050" w:rsidRPr="003177E0" w:rsidRDefault="00604050" w:rsidP="005D398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177E0">
              <w:rPr>
                <w:rFonts w:cstheme="minorHAnsi"/>
                <w:sz w:val="26"/>
                <w:szCs w:val="26"/>
              </w:rPr>
              <w:t>Otwarcie.</w:t>
            </w:r>
          </w:p>
          <w:p w14:paraId="1C0E832F" w14:textId="77777777" w:rsidR="00F70DA6" w:rsidRPr="003177E0" w:rsidRDefault="00604050" w:rsidP="00F70DA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177E0">
              <w:rPr>
                <w:rFonts w:cstheme="minorHAnsi"/>
                <w:sz w:val="26"/>
                <w:szCs w:val="26"/>
              </w:rPr>
              <w:t>Przyjęcie wniosków do przedstawionego porządku posiedzenia.</w:t>
            </w:r>
          </w:p>
          <w:p w14:paraId="3B0F0E40" w14:textId="77777777" w:rsidR="00F70DA6" w:rsidRPr="003177E0" w:rsidRDefault="00F70DA6" w:rsidP="00F70DA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177E0">
              <w:rPr>
                <w:rFonts w:cstheme="minorHAnsi"/>
                <w:sz w:val="26"/>
                <w:szCs w:val="26"/>
              </w:rPr>
              <w:t>Zaopiniowanie projektu uchwały w sprawie wieloletniej prognozy finansowej.</w:t>
            </w:r>
          </w:p>
          <w:p w14:paraId="7A46338F" w14:textId="340C288B" w:rsidR="00F70DA6" w:rsidRPr="003177E0" w:rsidRDefault="00F70DA6" w:rsidP="00F70DA6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177E0">
              <w:rPr>
                <w:rFonts w:cstheme="minorHAnsi"/>
                <w:sz w:val="26"/>
                <w:szCs w:val="26"/>
              </w:rPr>
              <w:t>Zaopiniowanie projektu uchwały w sprawie uchwały budżetowej na rok 2023.</w:t>
            </w:r>
          </w:p>
          <w:p w14:paraId="443A1EC7" w14:textId="689F71F4" w:rsidR="003177E0" w:rsidRPr="0082446F" w:rsidRDefault="00604050" w:rsidP="008244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>Zamknięcie.</w:t>
            </w:r>
          </w:p>
        </w:tc>
      </w:tr>
      <w:tr w:rsidR="00604050" w14:paraId="4B14F9AE" w14:textId="77777777" w:rsidTr="00604050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1428" w14:textId="2B8FA7C6" w:rsidR="00604050" w:rsidRPr="003177E0" w:rsidRDefault="00604050" w:rsidP="00604050">
            <w:pPr>
              <w:jc w:val="center"/>
              <w:rPr>
                <w:b/>
                <w:sz w:val="32"/>
                <w:szCs w:val="32"/>
              </w:rPr>
            </w:pPr>
            <w:r w:rsidRPr="003177E0">
              <w:rPr>
                <w:b/>
                <w:sz w:val="32"/>
                <w:szCs w:val="32"/>
              </w:rPr>
              <w:t>Komisja Gospodarki Komunalnej, Ochrony Środowiska i Działalności Gospodarczej</w:t>
            </w:r>
            <w:r w:rsidRPr="003177E0">
              <w:rPr>
                <w:b/>
                <w:sz w:val="32"/>
                <w:szCs w:val="32"/>
              </w:rPr>
              <w:br/>
              <w:t>5 grudnia 2022 roku  (poniedziałek) – godz. 13</w:t>
            </w:r>
            <w:r w:rsidRPr="003177E0">
              <w:rPr>
                <w:b/>
                <w:sz w:val="32"/>
                <w:szCs w:val="32"/>
                <w:vertAlign w:val="superscript"/>
              </w:rPr>
              <w:t>00</w:t>
            </w:r>
            <w:r w:rsidRPr="003177E0">
              <w:rPr>
                <w:b/>
                <w:sz w:val="32"/>
                <w:szCs w:val="32"/>
              </w:rPr>
              <w:t xml:space="preserve"> </w:t>
            </w:r>
            <w:r w:rsidRPr="003177E0">
              <w:rPr>
                <w:b/>
                <w:i/>
                <w:sz w:val="32"/>
                <w:szCs w:val="32"/>
              </w:rPr>
              <w:t>(sala konferencyjna im. Jana Pawła II przy ul. Józefa Piłsudskiego 17)</w:t>
            </w:r>
          </w:p>
        </w:tc>
      </w:tr>
      <w:tr w:rsidR="00604050" w14:paraId="6AA38A29" w14:textId="77777777" w:rsidTr="00604050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6045" w14:textId="2EB50711" w:rsidR="00F70DA6" w:rsidRPr="00203FB9" w:rsidRDefault="00604050" w:rsidP="00F70DA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03FB9">
              <w:rPr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042A393C" w14:textId="77777777" w:rsidR="00F70DA6" w:rsidRPr="003177E0" w:rsidRDefault="00F70DA6" w:rsidP="00F70DA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177E0">
              <w:rPr>
                <w:rFonts w:cstheme="minorHAnsi"/>
                <w:sz w:val="26"/>
                <w:szCs w:val="26"/>
              </w:rPr>
              <w:t>Otwarcie.</w:t>
            </w:r>
          </w:p>
          <w:p w14:paraId="62E2527D" w14:textId="77777777" w:rsidR="00F70DA6" w:rsidRPr="003177E0" w:rsidRDefault="00F70DA6" w:rsidP="00F70DA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177E0">
              <w:rPr>
                <w:rFonts w:cstheme="minorHAnsi"/>
                <w:sz w:val="26"/>
                <w:szCs w:val="26"/>
              </w:rPr>
              <w:t>Przyjęcie wniosków do przedstawionego porządku posiedzenia.</w:t>
            </w:r>
          </w:p>
          <w:p w14:paraId="1F837F3F" w14:textId="77777777" w:rsidR="00F70DA6" w:rsidRPr="003177E0" w:rsidRDefault="00F70DA6" w:rsidP="00F70DA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177E0">
              <w:rPr>
                <w:rFonts w:cstheme="minorHAnsi"/>
                <w:sz w:val="26"/>
                <w:szCs w:val="26"/>
              </w:rPr>
              <w:t>Zaopiniowanie projektu uchwały w sprawie wieloletniej prognozy finansowej.</w:t>
            </w:r>
          </w:p>
          <w:p w14:paraId="12B554B4" w14:textId="77777777" w:rsidR="00F70DA6" w:rsidRPr="003177E0" w:rsidRDefault="00F70DA6" w:rsidP="00F70DA6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3177E0">
              <w:rPr>
                <w:rFonts w:cstheme="minorHAnsi"/>
                <w:sz w:val="26"/>
                <w:szCs w:val="26"/>
              </w:rPr>
              <w:t>Zaopiniowanie projektu uchwały w sprawie uchwały budżetowej na rok 2023.</w:t>
            </w:r>
          </w:p>
          <w:p w14:paraId="2A07E539" w14:textId="6F6D9598" w:rsidR="003177E0" w:rsidRPr="0082446F" w:rsidRDefault="00F70DA6" w:rsidP="0082446F">
            <w:pPr>
              <w:pStyle w:val="Akapitzlist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>Zamknięcie.</w:t>
            </w:r>
          </w:p>
          <w:p w14:paraId="5BB284F5" w14:textId="7AC4BFAC" w:rsidR="003177E0" w:rsidRPr="00472FDC" w:rsidRDefault="003177E0" w:rsidP="003177E0">
            <w:pPr>
              <w:pStyle w:val="Akapitzlist"/>
              <w:spacing w:line="256" w:lineRule="auto"/>
              <w:ind w:left="14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04050" w14:paraId="33FAB0B5" w14:textId="77777777" w:rsidTr="00604050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3AF6" w14:textId="534744B6" w:rsidR="00604050" w:rsidRPr="003177E0" w:rsidRDefault="003F380A" w:rsidP="0082446F">
            <w:pPr>
              <w:jc w:val="center"/>
              <w:rPr>
                <w:b/>
                <w:sz w:val="32"/>
                <w:szCs w:val="32"/>
              </w:rPr>
            </w:pPr>
            <w:r w:rsidRPr="003177E0">
              <w:rPr>
                <w:b/>
                <w:sz w:val="32"/>
                <w:szCs w:val="32"/>
              </w:rPr>
              <w:t>Komisja Edukacji, Kultury i Sportu</w:t>
            </w:r>
            <w:r w:rsidRPr="003177E0">
              <w:rPr>
                <w:b/>
                <w:sz w:val="32"/>
                <w:szCs w:val="32"/>
              </w:rPr>
              <w:br/>
              <w:t>6 grudnia 2022 roku (</w:t>
            </w:r>
            <w:r w:rsidR="00F70DA6" w:rsidRPr="003177E0">
              <w:rPr>
                <w:b/>
                <w:sz w:val="32"/>
                <w:szCs w:val="32"/>
              </w:rPr>
              <w:t>wtore</w:t>
            </w:r>
            <w:r w:rsidRPr="003177E0">
              <w:rPr>
                <w:b/>
                <w:sz w:val="32"/>
                <w:szCs w:val="32"/>
              </w:rPr>
              <w:t>k) – godz. 10</w:t>
            </w:r>
            <w:r w:rsidRPr="003177E0">
              <w:rPr>
                <w:b/>
                <w:sz w:val="32"/>
                <w:szCs w:val="32"/>
                <w:vertAlign w:val="superscript"/>
              </w:rPr>
              <w:t>00</w:t>
            </w:r>
            <w:r w:rsidRPr="003177E0">
              <w:rPr>
                <w:b/>
                <w:sz w:val="32"/>
                <w:szCs w:val="32"/>
              </w:rPr>
              <w:t xml:space="preserve"> </w:t>
            </w:r>
            <w:r w:rsidRPr="003177E0">
              <w:rPr>
                <w:b/>
                <w:i/>
                <w:sz w:val="32"/>
                <w:szCs w:val="32"/>
              </w:rPr>
              <w:t>(sala konferencyjna im. Jana Pawła II przy ul. Józefa Piłsudskiego 17)</w:t>
            </w:r>
          </w:p>
        </w:tc>
      </w:tr>
      <w:tr w:rsidR="00604050" w14:paraId="58EDC823" w14:textId="77777777" w:rsidTr="00604050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285" w14:textId="77777777" w:rsidR="003177E0" w:rsidRPr="003177E0" w:rsidRDefault="003177E0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14:paraId="3359D237" w14:textId="0BF1801F" w:rsidR="00604050" w:rsidRPr="00203FB9" w:rsidRDefault="0060405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03FB9">
              <w:rPr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45F3CF71" w14:textId="654FE2A4" w:rsidR="00F70DA6" w:rsidRPr="003177E0" w:rsidRDefault="00F70DA6" w:rsidP="00472FDC">
            <w:pPr>
              <w:spacing w:after="0" w:line="240" w:lineRule="auto"/>
              <w:ind w:left="1156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3177E0">
              <w:rPr>
                <w:rFonts w:cstheme="minorHAnsi"/>
                <w:b/>
                <w:bCs/>
                <w:sz w:val="26"/>
                <w:szCs w:val="26"/>
              </w:rPr>
              <w:t>1.</w:t>
            </w:r>
            <w:r w:rsidRPr="003177E0">
              <w:rPr>
                <w:rFonts w:cstheme="minorHAnsi"/>
                <w:sz w:val="26"/>
                <w:szCs w:val="26"/>
              </w:rPr>
              <w:t xml:space="preserve"> </w:t>
            </w:r>
            <w:r w:rsidRPr="003177E0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Otwarcie.</w:t>
            </w:r>
          </w:p>
          <w:p w14:paraId="356A0961" w14:textId="77777777" w:rsidR="00F70DA6" w:rsidRPr="003177E0" w:rsidRDefault="00F70DA6" w:rsidP="00472FDC">
            <w:pPr>
              <w:spacing w:after="0" w:line="240" w:lineRule="auto"/>
              <w:ind w:left="1298" w:hanging="142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3177E0"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  <w:t>2.</w:t>
            </w:r>
            <w:r w:rsidRPr="003177E0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Przyjęcie wniosków do przedstawionego porządku posiedzenia.</w:t>
            </w:r>
          </w:p>
          <w:p w14:paraId="3FF69439" w14:textId="77777777" w:rsidR="00F70DA6" w:rsidRPr="003177E0" w:rsidRDefault="00F70DA6" w:rsidP="00472FDC">
            <w:pPr>
              <w:spacing w:after="0" w:line="240" w:lineRule="auto"/>
              <w:ind w:left="1156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3177E0"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  <w:t>3.</w:t>
            </w:r>
            <w:r w:rsidRPr="003177E0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Zaopiniowanie projektu uchwały w sprawie wieloletniej prognozy finansowej.</w:t>
            </w:r>
          </w:p>
          <w:p w14:paraId="71A11B35" w14:textId="77777777" w:rsidR="00F70DA6" w:rsidRPr="003177E0" w:rsidRDefault="00F70DA6" w:rsidP="00472FDC">
            <w:pPr>
              <w:spacing w:after="0" w:line="240" w:lineRule="auto"/>
              <w:ind w:left="1156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3177E0"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  <w:t>4.</w:t>
            </w:r>
            <w:r w:rsidRPr="003177E0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Zaopiniowanie projektu uchwały w sprawie uchwały budżetowej na rok 2023.</w:t>
            </w:r>
          </w:p>
          <w:p w14:paraId="4ECF6A90" w14:textId="7023D72D" w:rsidR="003177E0" w:rsidRPr="003177E0" w:rsidRDefault="00F70DA6" w:rsidP="0082446F">
            <w:pPr>
              <w:spacing w:after="0" w:line="240" w:lineRule="auto"/>
              <w:ind w:left="1156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3177E0">
              <w:rPr>
                <w:rFonts w:eastAsia="Times New Roman" w:cstheme="minorHAnsi"/>
                <w:b/>
                <w:bCs/>
                <w:sz w:val="26"/>
                <w:szCs w:val="26"/>
                <w:lang w:eastAsia="pl-PL"/>
              </w:rPr>
              <w:t>5.</w:t>
            </w:r>
            <w:r w:rsidRPr="003177E0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 Zamknięcie.</w:t>
            </w:r>
          </w:p>
          <w:p w14:paraId="035E6FA5" w14:textId="77777777" w:rsidR="00604050" w:rsidRPr="003177E0" w:rsidRDefault="00604050">
            <w:pPr>
              <w:pStyle w:val="Akapitzlist"/>
              <w:spacing w:line="360" w:lineRule="auto"/>
              <w:ind w:left="1855"/>
              <w:rPr>
                <w:sz w:val="6"/>
                <w:szCs w:val="6"/>
                <w:lang w:eastAsia="en-US"/>
              </w:rPr>
            </w:pPr>
          </w:p>
        </w:tc>
      </w:tr>
      <w:tr w:rsidR="00604050" w14:paraId="382B56E9" w14:textId="77777777" w:rsidTr="00604050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C438" w14:textId="4130A7E9" w:rsidR="00604050" w:rsidRPr="003177E0" w:rsidRDefault="003F380A" w:rsidP="003F380A">
            <w:pPr>
              <w:jc w:val="center"/>
              <w:rPr>
                <w:b/>
                <w:sz w:val="32"/>
                <w:szCs w:val="32"/>
              </w:rPr>
            </w:pPr>
            <w:r w:rsidRPr="003177E0">
              <w:rPr>
                <w:b/>
                <w:sz w:val="32"/>
                <w:szCs w:val="32"/>
              </w:rPr>
              <w:t>Komisja Rewizyjna</w:t>
            </w:r>
            <w:r w:rsidRPr="003177E0">
              <w:rPr>
                <w:b/>
                <w:sz w:val="32"/>
                <w:szCs w:val="32"/>
              </w:rPr>
              <w:br/>
            </w:r>
            <w:r w:rsidR="00F70DA6" w:rsidRPr="003177E0">
              <w:rPr>
                <w:b/>
                <w:sz w:val="32"/>
                <w:szCs w:val="32"/>
              </w:rPr>
              <w:t>6 grudnia</w:t>
            </w:r>
            <w:r w:rsidRPr="003177E0">
              <w:rPr>
                <w:b/>
                <w:sz w:val="32"/>
                <w:szCs w:val="32"/>
              </w:rPr>
              <w:t xml:space="preserve"> 202</w:t>
            </w:r>
            <w:r w:rsidR="00F70DA6" w:rsidRPr="003177E0">
              <w:rPr>
                <w:b/>
                <w:sz w:val="32"/>
                <w:szCs w:val="32"/>
              </w:rPr>
              <w:t>2</w:t>
            </w:r>
            <w:r w:rsidRPr="003177E0">
              <w:rPr>
                <w:b/>
                <w:sz w:val="32"/>
                <w:szCs w:val="32"/>
              </w:rPr>
              <w:t xml:space="preserve"> roku  (wtorek) – godz. 1</w:t>
            </w:r>
            <w:r w:rsidR="00F70DA6" w:rsidRPr="003177E0">
              <w:rPr>
                <w:b/>
                <w:sz w:val="32"/>
                <w:szCs w:val="32"/>
              </w:rPr>
              <w:t>1</w:t>
            </w:r>
            <w:r w:rsidRPr="003177E0">
              <w:rPr>
                <w:b/>
                <w:sz w:val="32"/>
                <w:szCs w:val="32"/>
                <w:vertAlign w:val="superscript"/>
              </w:rPr>
              <w:t>00</w:t>
            </w:r>
            <w:r w:rsidRPr="003177E0">
              <w:rPr>
                <w:b/>
                <w:sz w:val="32"/>
                <w:szCs w:val="32"/>
              </w:rPr>
              <w:t xml:space="preserve"> </w:t>
            </w:r>
            <w:r w:rsidRPr="003177E0">
              <w:rPr>
                <w:b/>
                <w:i/>
                <w:sz w:val="32"/>
                <w:szCs w:val="32"/>
              </w:rPr>
              <w:t>(sala konferencyjna im. Jana Pawła II przy ul. Józefa Piłsudskiego 17)</w:t>
            </w:r>
          </w:p>
        </w:tc>
      </w:tr>
      <w:tr w:rsidR="00604050" w14:paraId="0CED9343" w14:textId="77777777" w:rsidTr="00604050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5D1" w14:textId="77777777" w:rsidR="00604050" w:rsidRPr="00203FB9" w:rsidRDefault="00604050">
            <w:pPr>
              <w:jc w:val="both"/>
              <w:rPr>
                <w:b/>
                <w:sz w:val="28"/>
                <w:szCs w:val="32"/>
                <w:u w:val="single"/>
              </w:rPr>
            </w:pPr>
            <w:r w:rsidRPr="00203FB9">
              <w:rPr>
                <w:b/>
                <w:sz w:val="28"/>
                <w:szCs w:val="32"/>
                <w:u w:val="single"/>
              </w:rPr>
              <w:t xml:space="preserve">Porządek posiedzenia: </w:t>
            </w:r>
          </w:p>
          <w:p w14:paraId="53305693" w14:textId="77777777" w:rsidR="00604050" w:rsidRPr="003177E0" w:rsidRDefault="00604050" w:rsidP="005D3985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/>
                <w:sz w:val="26"/>
                <w:szCs w:val="26"/>
                <w:lang w:eastAsia="en-US"/>
              </w:rPr>
              <w:t>Otwarcie.</w:t>
            </w:r>
          </w:p>
          <w:p w14:paraId="30FE1CCB" w14:textId="77777777" w:rsidR="00472FDC" w:rsidRPr="003177E0" w:rsidRDefault="00604050" w:rsidP="00472FDC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/>
                <w:sz w:val="26"/>
                <w:szCs w:val="26"/>
                <w:lang w:eastAsia="en-US"/>
              </w:rPr>
              <w:t>Przyjęcie wniosków do przedstawionego porządku posiedzenia.</w:t>
            </w:r>
          </w:p>
          <w:p w14:paraId="7C523535" w14:textId="77777777" w:rsidR="00472FDC" w:rsidRPr="003177E0" w:rsidRDefault="00472FDC" w:rsidP="00472FDC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>Omówienie wyników kontroli wykorzystywanych dotacji z budżetu miasta dla jednostek spoza sektora finansów publicznych i przyjęcie sprawozdania.</w:t>
            </w:r>
          </w:p>
          <w:p w14:paraId="1E5B4451" w14:textId="0A49799B" w:rsidR="00472FDC" w:rsidRPr="003177E0" w:rsidRDefault="00472FDC" w:rsidP="00472FDC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 xml:space="preserve">Omówienie wyników kontroli gospodarki finansowej w zakresie realizacji planu finansowego budżetu miasta Łuków i wybranych miejskich jednostek organizacyjnych </w:t>
            </w:r>
            <w:r w:rsidR="00203FB9" w:rsidRPr="003177E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>i przyjęcie sprawozdania.</w:t>
            </w:r>
          </w:p>
          <w:p w14:paraId="051A5304" w14:textId="77777777" w:rsidR="00472FDC" w:rsidRPr="003177E0" w:rsidRDefault="00472FDC" w:rsidP="00472FDC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>Zaopiniowanie projektu uchwały w sprawie wieloletniej prognozy finansowej.</w:t>
            </w:r>
          </w:p>
          <w:p w14:paraId="0239ECBF" w14:textId="77777777" w:rsidR="00472FDC" w:rsidRPr="003177E0" w:rsidRDefault="00472FDC" w:rsidP="00472FDC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>Zaopiniowanie projektu uchwały w sprawie uchwały budżetowej na rok 2023.</w:t>
            </w:r>
          </w:p>
          <w:p w14:paraId="178E4A37" w14:textId="607C969D" w:rsidR="00472FDC" w:rsidRDefault="00472FDC" w:rsidP="00472FDC">
            <w:pPr>
              <w:pStyle w:val="Akapitzlist"/>
              <w:numPr>
                <w:ilvl w:val="0"/>
                <w:numId w:val="4"/>
              </w:numPr>
              <w:spacing w:line="256" w:lineRule="auto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>Zamknięcie.</w:t>
            </w:r>
          </w:p>
          <w:p w14:paraId="26AADFC6" w14:textId="77777777" w:rsidR="003177E0" w:rsidRPr="003177E0" w:rsidRDefault="003177E0" w:rsidP="003177E0">
            <w:pPr>
              <w:pStyle w:val="Akapitzlist"/>
              <w:spacing w:line="256" w:lineRule="auto"/>
              <w:ind w:left="1495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</w:p>
          <w:p w14:paraId="608FEFC0" w14:textId="4B4A0C82" w:rsidR="00604050" w:rsidRDefault="00604050" w:rsidP="00472FDC">
            <w:pPr>
              <w:pStyle w:val="Akapitzlist"/>
              <w:spacing w:line="256" w:lineRule="auto"/>
              <w:ind w:left="1495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604050" w14:paraId="0B7258C4" w14:textId="77777777" w:rsidTr="00604050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2425" w14:textId="1FF79EC2" w:rsidR="00604050" w:rsidRPr="003177E0" w:rsidRDefault="003F380A">
            <w:pPr>
              <w:jc w:val="center"/>
              <w:rPr>
                <w:b/>
                <w:sz w:val="31"/>
                <w:szCs w:val="31"/>
              </w:rPr>
            </w:pPr>
            <w:r w:rsidRPr="003177E0">
              <w:rPr>
                <w:b/>
                <w:sz w:val="31"/>
                <w:szCs w:val="31"/>
              </w:rPr>
              <w:t>Komisja Finansów, Budownictwa, Planowania Przestrzennego i Gospodarki Gruntami</w:t>
            </w:r>
            <w:r w:rsidRPr="003177E0">
              <w:rPr>
                <w:b/>
                <w:sz w:val="31"/>
                <w:szCs w:val="31"/>
              </w:rPr>
              <w:br/>
            </w:r>
            <w:r w:rsidR="00F70DA6" w:rsidRPr="003177E0">
              <w:rPr>
                <w:b/>
                <w:sz w:val="31"/>
                <w:szCs w:val="31"/>
              </w:rPr>
              <w:t>6 grudnia</w:t>
            </w:r>
            <w:r w:rsidRPr="003177E0">
              <w:rPr>
                <w:b/>
                <w:sz w:val="31"/>
                <w:szCs w:val="31"/>
              </w:rPr>
              <w:t xml:space="preserve"> 202</w:t>
            </w:r>
            <w:r w:rsidR="00F70DA6" w:rsidRPr="003177E0">
              <w:rPr>
                <w:b/>
                <w:sz w:val="31"/>
                <w:szCs w:val="31"/>
              </w:rPr>
              <w:t>2</w:t>
            </w:r>
            <w:r w:rsidRPr="003177E0">
              <w:rPr>
                <w:b/>
                <w:sz w:val="31"/>
                <w:szCs w:val="31"/>
              </w:rPr>
              <w:t xml:space="preserve"> roku (</w:t>
            </w:r>
            <w:r w:rsidR="00F70DA6" w:rsidRPr="003177E0">
              <w:rPr>
                <w:b/>
                <w:sz w:val="31"/>
                <w:szCs w:val="31"/>
              </w:rPr>
              <w:t>wtore</w:t>
            </w:r>
            <w:r w:rsidRPr="003177E0">
              <w:rPr>
                <w:b/>
                <w:sz w:val="31"/>
                <w:szCs w:val="31"/>
              </w:rPr>
              <w:t>k) –godz. 1</w:t>
            </w:r>
            <w:r w:rsidR="00F70DA6" w:rsidRPr="003177E0">
              <w:rPr>
                <w:b/>
                <w:sz w:val="31"/>
                <w:szCs w:val="31"/>
              </w:rPr>
              <w:t>2</w:t>
            </w:r>
            <w:r w:rsidRPr="003177E0">
              <w:rPr>
                <w:b/>
                <w:sz w:val="31"/>
                <w:szCs w:val="31"/>
                <w:vertAlign w:val="superscript"/>
              </w:rPr>
              <w:t>00</w:t>
            </w:r>
            <w:r w:rsidRPr="003177E0">
              <w:rPr>
                <w:b/>
                <w:sz w:val="31"/>
                <w:szCs w:val="31"/>
              </w:rPr>
              <w:t xml:space="preserve"> </w:t>
            </w:r>
            <w:r w:rsidRPr="003177E0">
              <w:rPr>
                <w:b/>
                <w:i/>
                <w:sz w:val="31"/>
                <w:szCs w:val="31"/>
              </w:rPr>
              <w:t>( sala konferencyjnej im. Jana Pawła II przy ul. Józefa Piłsudskiego 17)</w:t>
            </w:r>
          </w:p>
        </w:tc>
      </w:tr>
      <w:tr w:rsidR="00604050" w14:paraId="2836B4AB" w14:textId="77777777" w:rsidTr="00472FDC">
        <w:trPr>
          <w:trHeight w:val="2267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08F5" w14:textId="77777777" w:rsidR="00604050" w:rsidRPr="003177E0" w:rsidRDefault="00604050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3177E0">
              <w:rPr>
                <w:b/>
                <w:sz w:val="28"/>
                <w:szCs w:val="28"/>
                <w:u w:val="single"/>
              </w:rPr>
              <w:t xml:space="preserve">Porządek posiedzenia: </w:t>
            </w:r>
          </w:p>
          <w:p w14:paraId="479869DB" w14:textId="77777777" w:rsidR="00604050" w:rsidRPr="003177E0" w:rsidRDefault="00604050">
            <w:pPr>
              <w:pStyle w:val="Akapitzlist"/>
              <w:spacing w:line="256" w:lineRule="auto"/>
              <w:ind w:left="1021"/>
              <w:rPr>
                <w:rFonts w:asciiTheme="minorHAnsi" w:hAnsiTheme="minorHAnsi"/>
                <w:sz w:val="26"/>
                <w:szCs w:val="26"/>
                <w:lang w:eastAsia="en-US"/>
              </w:rPr>
            </w:pPr>
            <w:r w:rsidRPr="00203FB9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1.</w:t>
            </w:r>
            <w:r w:rsidRPr="00203FB9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Pr="003177E0">
              <w:rPr>
                <w:rFonts w:asciiTheme="minorHAnsi" w:hAnsiTheme="minorHAnsi"/>
                <w:sz w:val="26"/>
                <w:szCs w:val="26"/>
                <w:lang w:eastAsia="en-US"/>
              </w:rPr>
              <w:t>Otwarcie.</w:t>
            </w:r>
          </w:p>
          <w:p w14:paraId="0F268A17" w14:textId="77777777" w:rsidR="00472FDC" w:rsidRPr="003177E0" w:rsidRDefault="00604050" w:rsidP="00472FDC">
            <w:pPr>
              <w:pStyle w:val="Akapitzlist"/>
              <w:spacing w:line="256" w:lineRule="auto"/>
              <w:ind w:left="1021"/>
              <w:rPr>
                <w:rFonts w:asciiTheme="minorHAnsi" w:hAnsiTheme="minorHAnsi" w:cstheme="minorHAnsi"/>
                <w:sz w:val="26"/>
                <w:szCs w:val="26"/>
                <w:lang w:eastAsia="en-US"/>
              </w:rPr>
            </w:pPr>
            <w:r w:rsidRPr="003177E0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2.</w:t>
            </w:r>
            <w:r w:rsidRPr="003177E0">
              <w:rPr>
                <w:rFonts w:asciiTheme="minorHAnsi" w:hAnsiTheme="minorHAnsi"/>
                <w:sz w:val="26"/>
                <w:szCs w:val="26"/>
                <w:lang w:eastAsia="en-US"/>
              </w:rPr>
              <w:t xml:space="preserve"> </w:t>
            </w:r>
            <w:r w:rsidRPr="003177E0">
              <w:rPr>
                <w:rFonts w:asciiTheme="minorHAnsi" w:hAnsiTheme="minorHAnsi" w:cstheme="minorHAnsi"/>
                <w:sz w:val="26"/>
                <w:szCs w:val="26"/>
                <w:lang w:eastAsia="en-US"/>
              </w:rPr>
              <w:t>Przyjęcie wniosków do przedstawionego porządku posiedzenia.</w:t>
            </w:r>
          </w:p>
          <w:p w14:paraId="2537CF4E" w14:textId="77777777" w:rsidR="00472FDC" w:rsidRPr="003177E0" w:rsidRDefault="00472FDC" w:rsidP="00472FDC">
            <w:pPr>
              <w:pStyle w:val="Akapitzlist"/>
              <w:spacing w:line="256" w:lineRule="auto"/>
              <w:ind w:left="1021"/>
              <w:rPr>
                <w:rFonts w:asciiTheme="minorHAnsi" w:hAnsiTheme="minorHAnsi" w:cstheme="minorHAnsi"/>
                <w:sz w:val="26"/>
                <w:szCs w:val="26"/>
              </w:rPr>
            </w:pPr>
            <w:r w:rsidRPr="003177E0"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>3.</w:t>
            </w: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 xml:space="preserve"> Zaopiniowanie projektu uchwały w sprawie wieloletniej prognozy finansowej.</w:t>
            </w:r>
          </w:p>
          <w:p w14:paraId="48E08073" w14:textId="77777777" w:rsidR="00472FDC" w:rsidRPr="003177E0" w:rsidRDefault="00472FDC" w:rsidP="00472FDC">
            <w:pPr>
              <w:pStyle w:val="Akapitzlist"/>
              <w:spacing w:line="256" w:lineRule="auto"/>
              <w:ind w:left="1021"/>
              <w:rPr>
                <w:rFonts w:asciiTheme="minorHAnsi" w:hAnsiTheme="minorHAnsi" w:cstheme="minorHAnsi"/>
                <w:sz w:val="26"/>
                <w:szCs w:val="26"/>
              </w:rPr>
            </w:pPr>
            <w:r w:rsidRPr="003177E0"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>4.</w:t>
            </w: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 xml:space="preserve"> Zaopiniowanie projektu uchwały w sprawie uchwały budżetowej na rok 2023.</w:t>
            </w:r>
          </w:p>
          <w:p w14:paraId="4810A29C" w14:textId="77777777" w:rsidR="00604050" w:rsidRDefault="00472FDC" w:rsidP="00472FDC">
            <w:pPr>
              <w:pStyle w:val="Akapitzlist"/>
              <w:spacing w:line="256" w:lineRule="auto"/>
              <w:ind w:left="1021"/>
              <w:rPr>
                <w:rFonts w:asciiTheme="minorHAnsi" w:hAnsiTheme="minorHAnsi" w:cstheme="minorHAnsi"/>
                <w:sz w:val="24"/>
                <w:szCs w:val="24"/>
              </w:rPr>
            </w:pPr>
            <w:r w:rsidRPr="003177E0">
              <w:rPr>
                <w:rFonts w:asciiTheme="minorHAnsi" w:hAnsiTheme="minorHAnsi" w:cstheme="minorHAnsi"/>
                <w:b/>
                <w:sz w:val="26"/>
                <w:szCs w:val="26"/>
                <w:lang w:eastAsia="en-US"/>
              </w:rPr>
              <w:t>5.</w:t>
            </w:r>
            <w:r w:rsidRPr="003177E0">
              <w:rPr>
                <w:rFonts w:asciiTheme="minorHAnsi" w:hAnsiTheme="minorHAnsi" w:cstheme="minorHAnsi"/>
                <w:sz w:val="26"/>
                <w:szCs w:val="26"/>
              </w:rPr>
              <w:t xml:space="preserve"> Zamknięcie</w:t>
            </w:r>
            <w:r w:rsidRPr="00203FB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BE841F2" w14:textId="2A02CA1E" w:rsidR="0082446F" w:rsidRPr="00472FDC" w:rsidRDefault="0082446F" w:rsidP="00472FDC">
            <w:pPr>
              <w:pStyle w:val="Akapitzlist"/>
              <w:spacing w:line="256" w:lineRule="auto"/>
              <w:ind w:left="1021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562D6E3" w14:textId="77777777" w:rsidR="00B500F1" w:rsidRDefault="00B500F1"/>
    <w:sectPr w:rsidR="00B500F1" w:rsidSect="00824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32027"/>
    <w:multiLevelType w:val="hybridMultilevel"/>
    <w:tmpl w:val="5CDCB650"/>
    <w:lvl w:ilvl="0" w:tplc="CF4AEEF2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="Times New Roman" w:hint="default"/>
        <w:b/>
        <w:sz w:val="26"/>
        <w:szCs w:val="26"/>
      </w:rPr>
    </w:lvl>
    <w:lvl w:ilvl="1" w:tplc="FFFFFFFF">
      <w:start w:val="1"/>
      <w:numFmt w:val="decimal"/>
      <w:lvlText w:val="%2."/>
      <w:lvlJc w:val="left"/>
      <w:pPr>
        <w:ind w:left="2215" w:hanging="360"/>
      </w:pPr>
    </w:lvl>
    <w:lvl w:ilvl="2" w:tplc="FFFFFFFF">
      <w:start w:val="1"/>
      <w:numFmt w:val="lowerRoman"/>
      <w:lvlText w:val="%3."/>
      <w:lvlJc w:val="right"/>
      <w:pPr>
        <w:ind w:left="2935" w:hanging="180"/>
      </w:pPr>
    </w:lvl>
    <w:lvl w:ilvl="3" w:tplc="FFFFFFFF">
      <w:start w:val="1"/>
      <w:numFmt w:val="decimal"/>
      <w:lvlText w:val="%4."/>
      <w:lvlJc w:val="left"/>
      <w:pPr>
        <w:ind w:left="3655" w:hanging="360"/>
      </w:pPr>
    </w:lvl>
    <w:lvl w:ilvl="4" w:tplc="FFFFFFFF">
      <w:start w:val="1"/>
      <w:numFmt w:val="lowerLetter"/>
      <w:lvlText w:val="%5."/>
      <w:lvlJc w:val="left"/>
      <w:pPr>
        <w:ind w:left="4375" w:hanging="360"/>
      </w:pPr>
    </w:lvl>
    <w:lvl w:ilvl="5" w:tplc="FFFFFFFF">
      <w:start w:val="1"/>
      <w:numFmt w:val="lowerRoman"/>
      <w:lvlText w:val="%6."/>
      <w:lvlJc w:val="right"/>
      <w:pPr>
        <w:ind w:left="5095" w:hanging="180"/>
      </w:pPr>
    </w:lvl>
    <w:lvl w:ilvl="6" w:tplc="FFFFFFFF">
      <w:start w:val="1"/>
      <w:numFmt w:val="decimal"/>
      <w:lvlText w:val="%7."/>
      <w:lvlJc w:val="left"/>
      <w:pPr>
        <w:ind w:left="5815" w:hanging="360"/>
      </w:pPr>
    </w:lvl>
    <w:lvl w:ilvl="7" w:tplc="FFFFFFFF">
      <w:start w:val="1"/>
      <w:numFmt w:val="lowerLetter"/>
      <w:lvlText w:val="%8."/>
      <w:lvlJc w:val="left"/>
      <w:pPr>
        <w:ind w:left="6535" w:hanging="360"/>
      </w:pPr>
    </w:lvl>
    <w:lvl w:ilvl="8" w:tplc="FFFFFFFF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6FB5506"/>
    <w:multiLevelType w:val="hybridMultilevel"/>
    <w:tmpl w:val="D26E7CCA"/>
    <w:lvl w:ilvl="0" w:tplc="F490E60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="Times New Roman" w:hint="default"/>
        <w:b/>
        <w:sz w:val="26"/>
        <w:szCs w:val="26"/>
      </w:rPr>
    </w:lvl>
    <w:lvl w:ilvl="1" w:tplc="0F5E0FC8">
      <w:start w:val="1"/>
      <w:numFmt w:val="decimal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A331A67"/>
    <w:multiLevelType w:val="hybridMultilevel"/>
    <w:tmpl w:val="F9F276CC"/>
    <w:lvl w:ilvl="0" w:tplc="D55A7D9C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E5C0254"/>
    <w:multiLevelType w:val="hybridMultilevel"/>
    <w:tmpl w:val="00089282"/>
    <w:lvl w:ilvl="0" w:tplc="F3BE67CA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="Times New Roman" w:hint="default"/>
        <w:b/>
        <w:sz w:val="28"/>
        <w:szCs w:val="28"/>
      </w:rPr>
    </w:lvl>
    <w:lvl w:ilvl="1" w:tplc="0F5E0FC8">
      <w:start w:val="1"/>
      <w:numFmt w:val="decimal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6F6A75B7"/>
    <w:multiLevelType w:val="hybridMultilevel"/>
    <w:tmpl w:val="78885872"/>
    <w:lvl w:ilvl="0" w:tplc="643A74D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443151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4383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620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82486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3630525">
    <w:abstractNumId w:val="3"/>
  </w:num>
  <w:num w:numId="6" w16cid:durableId="813643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50"/>
    <w:rsid w:val="00203FB9"/>
    <w:rsid w:val="00315B3A"/>
    <w:rsid w:val="003177E0"/>
    <w:rsid w:val="003F380A"/>
    <w:rsid w:val="00472FDC"/>
    <w:rsid w:val="00604050"/>
    <w:rsid w:val="0082446F"/>
    <w:rsid w:val="009D494F"/>
    <w:rsid w:val="00B500F1"/>
    <w:rsid w:val="00B9266C"/>
    <w:rsid w:val="00F7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586D"/>
  <w15:chartTrackingRefBased/>
  <w15:docId w15:val="{EF04C010-8608-483E-92F0-2668DE9C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05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405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0DA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0DA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Krasuska-Sporek</dc:creator>
  <cp:keywords/>
  <dc:description/>
  <cp:lastModifiedBy>Renata Krasuska-Sporek</cp:lastModifiedBy>
  <cp:revision>5</cp:revision>
  <cp:lastPrinted>2022-11-30T08:39:00Z</cp:lastPrinted>
  <dcterms:created xsi:type="dcterms:W3CDTF">2022-11-29T12:44:00Z</dcterms:created>
  <dcterms:modified xsi:type="dcterms:W3CDTF">2022-11-30T08:46:00Z</dcterms:modified>
</cp:coreProperties>
</file>