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16" w:rsidRDefault="004B4A16" w:rsidP="004B4A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5134"/>
        <w:gridCol w:w="2066"/>
      </w:tblGrid>
      <w:tr w:rsidR="004B4A16" w:rsidRPr="0059099B" w:rsidTr="006A192F">
        <w:tc>
          <w:tcPr>
            <w:tcW w:w="1909" w:type="dxa"/>
            <w:vMerge w:val="restart"/>
            <w:vAlign w:val="center"/>
          </w:tcPr>
          <w:p w:rsidR="004B4A16" w:rsidRPr="0059099B" w:rsidRDefault="00CF6625" w:rsidP="006A19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5B1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57A501" wp14:editId="6562035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-8255</wp:posOffset>
                  </wp:positionV>
                  <wp:extent cx="704850" cy="704850"/>
                  <wp:effectExtent l="0" t="0" r="0" b="0"/>
                  <wp:wrapNone/>
                  <wp:docPr id="1" name="Obraz 1" descr="C:\Users\Krzysiek\Desktop\REFERAT PODATKÓW\ISO\Nowy_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zysiek\Desktop\REFERAT PODATKÓW\ISO\Nowy_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4" w:type="dxa"/>
            <w:gridSpan w:val="2"/>
          </w:tcPr>
          <w:p w:rsidR="004B4A16" w:rsidRPr="0059099B" w:rsidRDefault="004B4A16" w:rsidP="006A192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099B">
              <w:rPr>
                <w:rFonts w:ascii="Arial" w:hAnsi="Arial" w:cs="Arial"/>
                <w:b/>
                <w:sz w:val="32"/>
                <w:szCs w:val="32"/>
              </w:rPr>
              <w:t xml:space="preserve">Urząd </w:t>
            </w:r>
            <w:r>
              <w:rPr>
                <w:rFonts w:ascii="Arial" w:hAnsi="Arial" w:cs="Arial"/>
                <w:b/>
                <w:sz w:val="32"/>
                <w:szCs w:val="32"/>
              </w:rPr>
              <w:t>Miasta Łuków</w:t>
            </w:r>
          </w:p>
        </w:tc>
      </w:tr>
      <w:tr w:rsidR="004B4A16" w:rsidRPr="0059099B" w:rsidTr="006A192F">
        <w:trPr>
          <w:trHeight w:val="507"/>
        </w:trPr>
        <w:tc>
          <w:tcPr>
            <w:tcW w:w="1909" w:type="dxa"/>
            <w:vMerge/>
            <w:vAlign w:val="center"/>
          </w:tcPr>
          <w:p w:rsidR="004B4A16" w:rsidRPr="0059099B" w:rsidRDefault="004B4A16" w:rsidP="006A1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B4A16" w:rsidRPr="0059099B" w:rsidRDefault="004B4A16" w:rsidP="006A192F">
            <w:pPr>
              <w:jc w:val="center"/>
              <w:rPr>
                <w:rFonts w:ascii="Arial" w:hAnsi="Arial" w:cs="Arial"/>
                <w:i/>
              </w:rPr>
            </w:pPr>
            <w:r w:rsidRPr="0059099B">
              <w:rPr>
                <w:rFonts w:ascii="Arial" w:hAnsi="Arial" w:cs="Arial"/>
              </w:rPr>
              <w:t>KARTA USŁUGI NR</w:t>
            </w:r>
            <w:r>
              <w:rPr>
                <w:rFonts w:ascii="Arial" w:hAnsi="Arial" w:cs="Arial"/>
              </w:rPr>
              <w:t xml:space="preserve">  </w:t>
            </w:r>
            <w:r w:rsidRPr="00BE6DE3">
              <w:rPr>
                <w:rFonts w:ascii="Arial" w:hAnsi="Arial" w:cs="Arial"/>
                <w:i/>
              </w:rPr>
              <w:t>12</w:t>
            </w:r>
            <w:r>
              <w:rPr>
                <w:rFonts w:ascii="Arial" w:hAnsi="Arial" w:cs="Arial"/>
                <w:i/>
              </w:rPr>
              <w:t>/F</w:t>
            </w:r>
          </w:p>
        </w:tc>
        <w:tc>
          <w:tcPr>
            <w:tcW w:w="2084" w:type="dxa"/>
            <w:vAlign w:val="center"/>
          </w:tcPr>
          <w:p w:rsidR="004B4A16" w:rsidRPr="0059099B" w:rsidRDefault="004B4A16" w:rsidP="00A54EB1">
            <w:pPr>
              <w:jc w:val="center"/>
              <w:rPr>
                <w:rFonts w:ascii="Arial" w:hAnsi="Arial" w:cs="Arial"/>
              </w:rPr>
            </w:pPr>
            <w:r w:rsidRPr="0059099B">
              <w:rPr>
                <w:rFonts w:ascii="Arial" w:hAnsi="Arial" w:cs="Arial"/>
              </w:rPr>
              <w:t>Wydanie</w:t>
            </w:r>
            <w:r>
              <w:rPr>
                <w:rFonts w:ascii="Arial" w:hAnsi="Arial" w:cs="Arial"/>
              </w:rPr>
              <w:t xml:space="preserve"> </w:t>
            </w:r>
            <w:r w:rsidR="00A54EB1">
              <w:rPr>
                <w:rFonts w:ascii="Arial" w:hAnsi="Arial" w:cs="Arial"/>
              </w:rPr>
              <w:t>18</w:t>
            </w:r>
          </w:p>
        </w:tc>
      </w:tr>
      <w:tr w:rsidR="004B4A16" w:rsidRPr="0059099B" w:rsidTr="006A192F">
        <w:trPr>
          <w:trHeight w:val="541"/>
        </w:trPr>
        <w:tc>
          <w:tcPr>
            <w:tcW w:w="1909" w:type="dxa"/>
            <w:vMerge/>
          </w:tcPr>
          <w:p w:rsidR="004B4A16" w:rsidRPr="0059099B" w:rsidRDefault="004B4A16" w:rsidP="006A192F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B4A16" w:rsidRPr="00580919" w:rsidRDefault="004B4A16" w:rsidP="006A192F">
            <w:pPr>
              <w:jc w:val="center"/>
              <w:rPr>
                <w:rFonts w:ascii="Arial" w:hAnsi="Arial" w:cs="Arial"/>
                <w:b/>
                <w:i/>
              </w:rPr>
            </w:pPr>
            <w:r w:rsidRPr="00580919">
              <w:rPr>
                <w:rFonts w:ascii="Arial" w:hAnsi="Arial" w:cs="Arial"/>
                <w:b/>
                <w:i/>
              </w:rPr>
              <w:t>Ulgi w spłacie zobowiązań podatkowych przyznawane na podstawie art.67a ustawy Ordynacja podatkowa w podatku od nieruchomości, rolnym, leśnym, od środków transportowych, opłacie skarbowej,  targowej</w:t>
            </w:r>
          </w:p>
        </w:tc>
        <w:tc>
          <w:tcPr>
            <w:tcW w:w="2084" w:type="dxa"/>
            <w:vAlign w:val="center"/>
          </w:tcPr>
          <w:p w:rsidR="004B4A16" w:rsidRDefault="004B4A16" w:rsidP="006A192F">
            <w:pPr>
              <w:jc w:val="center"/>
              <w:rPr>
                <w:rFonts w:ascii="Arial" w:hAnsi="Arial" w:cs="Arial"/>
              </w:rPr>
            </w:pPr>
            <w:r w:rsidRPr="0059099B">
              <w:rPr>
                <w:rFonts w:ascii="Arial" w:hAnsi="Arial" w:cs="Arial"/>
              </w:rPr>
              <w:t>Data wydania</w:t>
            </w:r>
          </w:p>
          <w:p w:rsidR="004B4A16" w:rsidRPr="0059099B" w:rsidRDefault="00A54EB1" w:rsidP="00A54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B4A1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="004B4A16">
              <w:rPr>
                <w:rFonts w:ascii="Arial" w:hAnsi="Arial" w:cs="Arial"/>
              </w:rPr>
              <w:t>.20</w:t>
            </w:r>
            <w:r w:rsidR="001D5FF9">
              <w:rPr>
                <w:rFonts w:ascii="Arial" w:hAnsi="Arial" w:cs="Arial"/>
              </w:rPr>
              <w:t>2</w:t>
            </w:r>
            <w:r w:rsidR="00C400B9">
              <w:rPr>
                <w:rFonts w:ascii="Arial" w:hAnsi="Arial" w:cs="Arial"/>
              </w:rPr>
              <w:t>3</w:t>
            </w:r>
            <w:r w:rsidR="004B4A16">
              <w:rPr>
                <w:rFonts w:ascii="Arial" w:hAnsi="Arial" w:cs="Arial"/>
              </w:rPr>
              <w:t xml:space="preserve"> r.</w:t>
            </w:r>
          </w:p>
        </w:tc>
      </w:tr>
    </w:tbl>
    <w:p w:rsidR="004B4A16" w:rsidRDefault="004B4A16" w:rsidP="004B4A16"/>
    <w:tbl>
      <w:tblPr>
        <w:tblW w:w="906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538"/>
        <w:gridCol w:w="1343"/>
        <w:gridCol w:w="709"/>
        <w:gridCol w:w="1316"/>
        <w:gridCol w:w="882"/>
        <w:gridCol w:w="2051"/>
      </w:tblGrid>
      <w:tr w:rsidR="004B4A16" w:rsidRPr="0059099B" w:rsidTr="00261F2D">
        <w:trPr>
          <w:trHeight w:val="510"/>
        </w:trPr>
        <w:tc>
          <w:tcPr>
            <w:tcW w:w="2768" w:type="dxa"/>
            <w:gridSpan w:val="2"/>
            <w:tcBorders>
              <w:top w:val="single" w:sz="4" w:space="0" w:color="auto"/>
            </w:tcBorders>
          </w:tcPr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 w:rsidRPr="0059099B">
              <w:rPr>
                <w:rFonts w:ascii="Arial" w:hAnsi="Arial" w:cs="Arial"/>
                <w:sz w:val="22"/>
                <w:szCs w:val="22"/>
              </w:rPr>
              <w:t>Komórka Urzędu prowadząca sprawę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</w:tcBorders>
          </w:tcPr>
          <w:p w:rsidR="004B4A16" w:rsidRPr="0059099B" w:rsidRDefault="001C4609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Wydział Finansowy;</w:t>
            </w:r>
            <w:r w:rsidR="004B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Referat Podatków, Opłat Lokalnych i Niepodatkowych Należności Budżetowych</w:t>
            </w:r>
          </w:p>
        </w:tc>
      </w:tr>
      <w:tr w:rsidR="004B4A16" w:rsidRPr="0059099B" w:rsidTr="00261F2D">
        <w:trPr>
          <w:trHeight w:val="510"/>
        </w:trPr>
        <w:tc>
          <w:tcPr>
            <w:tcW w:w="2768" w:type="dxa"/>
            <w:gridSpan w:val="2"/>
          </w:tcPr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 w:rsidRPr="0059099B">
              <w:rPr>
                <w:rFonts w:ascii="Arial" w:hAnsi="Arial" w:cs="Arial"/>
                <w:sz w:val="22"/>
                <w:szCs w:val="22"/>
              </w:rPr>
              <w:t>Miejsce składania dokumentów</w:t>
            </w:r>
          </w:p>
        </w:tc>
        <w:tc>
          <w:tcPr>
            <w:tcW w:w="6294" w:type="dxa"/>
            <w:gridSpan w:val="5"/>
          </w:tcPr>
          <w:p w:rsidR="004B4A16" w:rsidRPr="006D374C" w:rsidRDefault="004B4A16" w:rsidP="006A19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74C">
              <w:rPr>
                <w:rFonts w:ascii="Arial" w:hAnsi="Arial" w:cs="Arial"/>
                <w:b/>
                <w:sz w:val="22"/>
                <w:szCs w:val="22"/>
              </w:rPr>
              <w:t>1) osobiście:</w:t>
            </w:r>
          </w:p>
          <w:p w:rsidR="004B4A16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Punkt Obsługi Interesanta </w:t>
            </w:r>
          </w:p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 w:rsidRPr="006D374C">
              <w:rPr>
                <w:rFonts w:ascii="Arial" w:hAnsi="Arial" w:cs="Arial"/>
                <w:b/>
                <w:sz w:val="22"/>
                <w:szCs w:val="22"/>
              </w:rPr>
              <w:t>2) pocztą na adres:</w:t>
            </w:r>
            <w:r>
              <w:rPr>
                <w:rFonts w:ascii="Arial" w:hAnsi="Arial" w:cs="Arial"/>
                <w:sz w:val="22"/>
                <w:szCs w:val="22"/>
              </w:rPr>
              <w:t xml:space="preserve"> Urząd Miasta Łuków, ul.</w:t>
            </w:r>
            <w:r w:rsidR="005136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Piłsudskiego 17, 21-400 Łuków</w:t>
            </w:r>
          </w:p>
        </w:tc>
      </w:tr>
      <w:tr w:rsidR="004B4A16" w:rsidRPr="0059099B" w:rsidTr="00261F2D">
        <w:trPr>
          <w:trHeight w:val="510"/>
        </w:trPr>
        <w:tc>
          <w:tcPr>
            <w:tcW w:w="2768" w:type="dxa"/>
            <w:gridSpan w:val="2"/>
          </w:tcPr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 w:rsidRPr="0059099B">
              <w:rPr>
                <w:rFonts w:ascii="Arial" w:hAnsi="Arial" w:cs="Arial"/>
                <w:sz w:val="22"/>
                <w:szCs w:val="22"/>
              </w:rPr>
              <w:t>Termin załatwienia sprawy</w:t>
            </w:r>
          </w:p>
        </w:tc>
        <w:tc>
          <w:tcPr>
            <w:tcW w:w="6294" w:type="dxa"/>
            <w:gridSpan w:val="5"/>
          </w:tcPr>
          <w:p w:rsidR="004B4A16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Załatwienie sprawy powinno nastąpić bez zbędnej zwłoki, jednak nie później niż w ciągu miesiąca, a sprawy szczególnie skomplikowanej – nie później niż w ciągu 2 miesięcy od dnia wszczęcia postępowania.</w:t>
            </w:r>
          </w:p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 podatkowy przed załatwieniem sprawy przeprowadza postępowanie wyjaśniające. Postępowanie kończy orzekając w sprawie w drodze decyzji.</w:t>
            </w:r>
          </w:p>
        </w:tc>
      </w:tr>
      <w:tr w:rsidR="004B4A16" w:rsidRPr="0059099B" w:rsidTr="00261F2D">
        <w:trPr>
          <w:trHeight w:val="510"/>
        </w:trPr>
        <w:tc>
          <w:tcPr>
            <w:tcW w:w="2768" w:type="dxa"/>
            <w:gridSpan w:val="2"/>
          </w:tcPr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 w:rsidRPr="0059099B">
              <w:rPr>
                <w:rFonts w:ascii="Arial" w:hAnsi="Arial" w:cs="Arial"/>
                <w:sz w:val="22"/>
                <w:szCs w:val="22"/>
              </w:rPr>
              <w:t>Wymagane dokumenty</w:t>
            </w:r>
          </w:p>
        </w:tc>
        <w:tc>
          <w:tcPr>
            <w:tcW w:w="6294" w:type="dxa"/>
            <w:gridSpan w:val="5"/>
          </w:tcPr>
          <w:p w:rsidR="004B4A16" w:rsidRDefault="004B4A16" w:rsidP="006A19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podatnika.</w:t>
            </w:r>
          </w:p>
          <w:p w:rsidR="004B4A16" w:rsidRDefault="004B4A16" w:rsidP="006A19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Dokumenty (lub ich kopie) poświadczające sytuację finansową wnioskodawcy (między innymi oświadczenie o stanie majątkowym wnioskodawcy).</w:t>
            </w:r>
          </w:p>
          <w:p w:rsidR="004B4A16" w:rsidRPr="0059099B" w:rsidRDefault="004B4A16" w:rsidP="006A192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dokumenty wskazujące na wystąpienie przesłanki ważnego interesu podatnika lub interesu publicznego.</w:t>
            </w:r>
          </w:p>
        </w:tc>
      </w:tr>
      <w:tr w:rsidR="004B4A16" w:rsidRPr="0059099B" w:rsidTr="00261F2D">
        <w:trPr>
          <w:trHeight w:val="510"/>
        </w:trPr>
        <w:tc>
          <w:tcPr>
            <w:tcW w:w="2768" w:type="dxa"/>
            <w:gridSpan w:val="2"/>
          </w:tcPr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 w:rsidRPr="0059099B">
              <w:rPr>
                <w:rFonts w:ascii="Arial" w:hAnsi="Arial" w:cs="Arial"/>
                <w:sz w:val="22"/>
                <w:szCs w:val="22"/>
              </w:rPr>
              <w:t>Opłaty</w:t>
            </w:r>
          </w:p>
        </w:tc>
        <w:tc>
          <w:tcPr>
            <w:tcW w:w="6294" w:type="dxa"/>
            <w:gridSpan w:val="5"/>
          </w:tcPr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podlega opłacie skarbowej</w:t>
            </w:r>
          </w:p>
        </w:tc>
      </w:tr>
      <w:tr w:rsidR="004B4A16" w:rsidRPr="0059099B" w:rsidTr="00261F2D">
        <w:trPr>
          <w:trHeight w:val="510"/>
        </w:trPr>
        <w:tc>
          <w:tcPr>
            <w:tcW w:w="2768" w:type="dxa"/>
            <w:gridSpan w:val="2"/>
          </w:tcPr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 w:rsidRPr="0059099B">
              <w:rPr>
                <w:rFonts w:ascii="Arial" w:hAnsi="Arial" w:cs="Arial"/>
                <w:sz w:val="22"/>
                <w:szCs w:val="22"/>
              </w:rPr>
              <w:t>Nr rachunku bankowego</w:t>
            </w:r>
          </w:p>
        </w:tc>
        <w:tc>
          <w:tcPr>
            <w:tcW w:w="6294" w:type="dxa"/>
            <w:gridSpan w:val="5"/>
          </w:tcPr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B4A16" w:rsidRPr="0059099B" w:rsidTr="00261F2D">
        <w:trPr>
          <w:trHeight w:val="510"/>
        </w:trPr>
        <w:tc>
          <w:tcPr>
            <w:tcW w:w="2768" w:type="dxa"/>
            <w:gridSpan w:val="2"/>
          </w:tcPr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 w:rsidRPr="0059099B">
              <w:rPr>
                <w:rFonts w:ascii="Arial" w:hAnsi="Arial" w:cs="Arial"/>
                <w:sz w:val="22"/>
                <w:szCs w:val="22"/>
              </w:rPr>
              <w:t>Tryb odwoławczy</w:t>
            </w:r>
          </w:p>
        </w:tc>
        <w:tc>
          <w:tcPr>
            <w:tcW w:w="6294" w:type="dxa"/>
            <w:gridSpan w:val="5"/>
          </w:tcPr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decyzji organu podatkowego służy Stronie odwołanie do Samorządowego Kolegium Odwoławczego w Białej Podlaskiej, za pośrednictwem tutejszego organu podatkowego w terminie 14 dni od dnia doręczenia decyzji stronie. Nie wnosi się opłat za złożenie odwołania.</w:t>
            </w:r>
          </w:p>
        </w:tc>
      </w:tr>
      <w:tr w:rsidR="004B4A16" w:rsidRPr="0059099B" w:rsidTr="00261F2D">
        <w:trPr>
          <w:trHeight w:val="510"/>
        </w:trPr>
        <w:tc>
          <w:tcPr>
            <w:tcW w:w="2768" w:type="dxa"/>
            <w:gridSpan w:val="2"/>
          </w:tcPr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 w:rsidRPr="0059099B">
              <w:rPr>
                <w:rFonts w:ascii="Arial" w:hAnsi="Arial" w:cs="Arial"/>
                <w:sz w:val="22"/>
                <w:szCs w:val="22"/>
              </w:rPr>
              <w:t>Podstawa prawna</w:t>
            </w:r>
          </w:p>
        </w:tc>
        <w:tc>
          <w:tcPr>
            <w:tcW w:w="6294" w:type="dxa"/>
            <w:gridSpan w:val="5"/>
          </w:tcPr>
          <w:p w:rsidR="004B4A16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Ustawa z dnia 29 sierpnia 1997r. Ordynacja podatkowa (</w:t>
            </w:r>
            <w:r w:rsidR="00CA2394">
              <w:rPr>
                <w:rFonts w:ascii="Arial" w:hAnsi="Arial" w:cs="Arial"/>
                <w:sz w:val="22"/>
                <w:szCs w:val="22"/>
              </w:rPr>
              <w:t>jednolity tekst Dz. U z 202</w:t>
            </w:r>
            <w:r w:rsidR="00A54EB1">
              <w:rPr>
                <w:rFonts w:ascii="Arial" w:hAnsi="Arial" w:cs="Arial"/>
                <w:sz w:val="22"/>
                <w:szCs w:val="22"/>
              </w:rPr>
              <w:t>3</w:t>
            </w:r>
            <w:r w:rsidR="00CA2394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A54EB1">
              <w:rPr>
                <w:rFonts w:ascii="Arial" w:hAnsi="Arial" w:cs="Arial"/>
                <w:sz w:val="22"/>
                <w:szCs w:val="22"/>
              </w:rPr>
              <w:t>2383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B4A16" w:rsidRPr="0059099B" w:rsidRDefault="004B4A16" w:rsidP="00A54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Ustawa z dnia 12 stycznia 1991r. o podatkach i opłatach lokalnych (</w:t>
            </w:r>
            <w:r w:rsidR="00DC2DD3">
              <w:rPr>
                <w:rFonts w:ascii="Arial" w:hAnsi="Arial" w:cs="Arial"/>
                <w:sz w:val="22"/>
                <w:szCs w:val="22"/>
              </w:rPr>
              <w:t>jednolity tekst Dz. U z 202</w:t>
            </w:r>
            <w:r w:rsidR="00A54EB1">
              <w:rPr>
                <w:rFonts w:ascii="Arial" w:hAnsi="Arial" w:cs="Arial"/>
                <w:sz w:val="22"/>
                <w:szCs w:val="22"/>
              </w:rPr>
              <w:t>3</w:t>
            </w:r>
            <w:r w:rsidR="00DC2DD3">
              <w:rPr>
                <w:rFonts w:ascii="Arial" w:hAnsi="Arial" w:cs="Arial"/>
                <w:sz w:val="22"/>
                <w:szCs w:val="22"/>
              </w:rPr>
              <w:t xml:space="preserve"> r. poz. </w:t>
            </w:r>
            <w:r w:rsidR="00A54EB1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B4A16" w:rsidRPr="0059099B" w:rsidTr="00261F2D">
        <w:trPr>
          <w:trHeight w:val="510"/>
        </w:trPr>
        <w:tc>
          <w:tcPr>
            <w:tcW w:w="2768" w:type="dxa"/>
            <w:gridSpan w:val="2"/>
          </w:tcPr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 w:rsidRPr="0059099B">
              <w:rPr>
                <w:rFonts w:ascii="Arial" w:hAnsi="Arial" w:cs="Arial"/>
                <w:sz w:val="22"/>
                <w:szCs w:val="22"/>
              </w:rPr>
              <w:t>Informacje dodatkowe</w:t>
            </w:r>
          </w:p>
        </w:tc>
        <w:tc>
          <w:tcPr>
            <w:tcW w:w="6294" w:type="dxa"/>
            <w:gridSpan w:val="5"/>
          </w:tcPr>
          <w:p w:rsidR="004B4A16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podstawie art.67a Ordynacji podatkowej możliwe jest uzyskanie ulgi w postaci: </w:t>
            </w:r>
          </w:p>
          <w:p w:rsidR="004B4A16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odroczenia terminu płatności podatku lub rozłożenia zapłaty podatku na raty, </w:t>
            </w:r>
          </w:p>
          <w:p w:rsidR="004B4A16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odroczenia lub rozłożenia na raty zapłaty zaległości podatkowej wraz z odsetkami za zwłokę lub odsetek </w:t>
            </w:r>
            <w:r w:rsidR="005136FD">
              <w:rPr>
                <w:rFonts w:ascii="Arial" w:hAnsi="Arial" w:cs="Arial"/>
                <w:sz w:val="22"/>
                <w:szCs w:val="22"/>
              </w:rPr>
              <w:t>od nieuregulowanych w terminie zaliczek na podatek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4B4A16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umorzenia w całości lub w części zaległości podatkowych, odsetek za zwłokę lub opłaty prolongacyjnej.</w:t>
            </w:r>
          </w:p>
          <w:p w:rsidR="004B4A16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 podatkowy może udzielić wskazanych ulg w przypadkach uzasadnionych ważnym interesem podatnika lub interesem publicznym.</w:t>
            </w:r>
          </w:p>
          <w:p w:rsidR="004B4A16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 wniosek podatnika prowadzącego działalność gospodarczą, organ podatkowy może udzielić ulg w spłacie określonych w art.67a Ordynacji podatkowej:</w:t>
            </w:r>
          </w:p>
          <w:p w:rsidR="004B4A16" w:rsidRDefault="004B4A16" w:rsidP="004B4A16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które nie stanowią pomocy publicznej:</w:t>
            </w:r>
          </w:p>
          <w:p w:rsidR="004B4A16" w:rsidRDefault="004B4A16" w:rsidP="004B4A16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które stanowią pomoc </w:t>
            </w:r>
            <w:r w:rsidR="00A1201F">
              <w:rPr>
                <w:rFonts w:ascii="Arial" w:hAnsi="Arial" w:cs="Arial"/>
                <w:sz w:val="22"/>
                <w:szCs w:val="22"/>
              </w:rPr>
              <w:t>de minimis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– w zakresie i na zasadach określonych w bezpośrednio obowiązujących aktach prawa wspólnotowego dotyczących pomocy w ramach zasady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B4A16" w:rsidRPr="00C337F1" w:rsidRDefault="004B4A16" w:rsidP="004B4A16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 xml:space="preserve">które stanowią pomoc publiczną: </w:t>
            </w:r>
          </w:p>
          <w:p w:rsidR="004B4A16" w:rsidRPr="00C337F1" w:rsidRDefault="004B4A16" w:rsidP="004B4A16">
            <w:pPr>
              <w:numPr>
                <w:ilvl w:val="0"/>
                <w:numId w:val="3"/>
              </w:numPr>
              <w:tabs>
                <w:tab w:val="clear" w:pos="480"/>
              </w:tabs>
              <w:ind w:hanging="48"/>
              <w:rPr>
                <w:rFonts w:ascii="Arial" w:hAnsi="Arial" w:cs="Arial"/>
                <w:sz w:val="22"/>
                <w:szCs w:val="22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>udzielaną w celu naprawienia szkód wyrządzonych przez klęski żywiołowe lub inne nadzwyczajne zdarzenia,</w:t>
            </w:r>
          </w:p>
          <w:p w:rsidR="004B4A16" w:rsidRPr="00C337F1" w:rsidRDefault="004B4A16" w:rsidP="006A192F">
            <w:pPr>
              <w:tabs>
                <w:tab w:val="left" w:pos="680"/>
              </w:tabs>
              <w:ind w:left="680" w:hanging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 xml:space="preserve"> b)</w:t>
            </w:r>
            <w:r w:rsidRPr="00C337F1">
              <w:rPr>
                <w:rFonts w:ascii="Arial" w:hAnsi="Arial" w:cs="Arial"/>
                <w:sz w:val="22"/>
                <w:szCs w:val="22"/>
              </w:rPr>
              <w:tab/>
              <w:t>udzielaną w celu zapobieżenia lub likwidacji poważnych zakłóceń w gospodarce o charakterze ponadsektorowym,</w:t>
            </w:r>
          </w:p>
          <w:p w:rsidR="004B4A16" w:rsidRPr="00C337F1" w:rsidRDefault="004B4A16" w:rsidP="006A192F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>c)</w:t>
            </w:r>
            <w:r w:rsidRPr="00C337F1">
              <w:rPr>
                <w:rFonts w:ascii="Arial" w:hAnsi="Arial" w:cs="Arial"/>
                <w:sz w:val="22"/>
                <w:szCs w:val="22"/>
              </w:rPr>
              <w:tab/>
              <w:t>udzielaną w celu wsparcia krajowych przedsiębiorców działających w ramach przedsięwzięcia gospodarczego podejmowanego w interesie europejskim,</w:t>
            </w:r>
          </w:p>
          <w:p w:rsidR="004B4A16" w:rsidRPr="00C337F1" w:rsidRDefault="004B4A16" w:rsidP="006A192F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>d)</w:t>
            </w:r>
            <w:r w:rsidRPr="00C337F1">
              <w:rPr>
                <w:rFonts w:ascii="Arial" w:hAnsi="Arial" w:cs="Arial"/>
                <w:sz w:val="22"/>
                <w:szCs w:val="22"/>
              </w:rPr>
              <w:tab/>
              <w:t>udzielaną w celu promowania i wspierania kultury, dziedzictwa narodowego, nauki i oświaty,</w:t>
            </w:r>
          </w:p>
          <w:p w:rsidR="004B4A16" w:rsidRPr="00C337F1" w:rsidRDefault="004B4A16" w:rsidP="006A192F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>e)</w:t>
            </w:r>
            <w:r w:rsidRPr="00C337F1">
              <w:rPr>
                <w:rFonts w:ascii="Arial" w:hAnsi="Arial" w:cs="Arial"/>
                <w:sz w:val="22"/>
                <w:szCs w:val="22"/>
              </w:rPr>
              <w:tab/>
              <w:t>będącą rekompensatą za realizację usług świadczonych w ogólnym interesie gospodarczym powierzonych na podstawie odrębnych przepisów,</w:t>
            </w:r>
          </w:p>
          <w:p w:rsidR="004B4A16" w:rsidRPr="00C337F1" w:rsidRDefault="004B4A16" w:rsidP="006A192F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>f)</w:t>
            </w:r>
            <w:r w:rsidRPr="00C337F1">
              <w:rPr>
                <w:rFonts w:ascii="Arial" w:hAnsi="Arial" w:cs="Arial"/>
                <w:sz w:val="22"/>
                <w:szCs w:val="22"/>
              </w:rPr>
              <w:tab/>
              <w:t>na szkolenia,</w:t>
            </w:r>
          </w:p>
          <w:p w:rsidR="004B4A16" w:rsidRPr="00C337F1" w:rsidRDefault="004B4A16" w:rsidP="006A192F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>g)</w:t>
            </w:r>
            <w:r w:rsidRPr="00C337F1">
              <w:rPr>
                <w:rFonts w:ascii="Arial" w:hAnsi="Arial" w:cs="Arial"/>
                <w:sz w:val="22"/>
                <w:szCs w:val="22"/>
              </w:rPr>
              <w:tab/>
              <w:t>na zatrudnienie,</w:t>
            </w:r>
          </w:p>
          <w:p w:rsidR="004B4A16" w:rsidRPr="00C337F1" w:rsidRDefault="004B4A16" w:rsidP="006A192F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>h)</w:t>
            </w:r>
            <w:r w:rsidRPr="00C337F1">
              <w:rPr>
                <w:rFonts w:ascii="Arial" w:hAnsi="Arial" w:cs="Arial"/>
                <w:sz w:val="22"/>
                <w:szCs w:val="22"/>
              </w:rPr>
              <w:tab/>
              <w:t>na rozwój małych i średnich przedsiębiorstw,</w:t>
            </w:r>
          </w:p>
          <w:p w:rsidR="004B4A16" w:rsidRPr="00C337F1" w:rsidRDefault="004B4A16" w:rsidP="006A192F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>i)</w:t>
            </w:r>
            <w:r w:rsidRPr="00C337F1">
              <w:rPr>
                <w:rFonts w:ascii="Arial" w:hAnsi="Arial" w:cs="Arial"/>
                <w:sz w:val="22"/>
                <w:szCs w:val="22"/>
              </w:rPr>
              <w:tab/>
              <w:t>na restrukturyzację,</w:t>
            </w:r>
          </w:p>
          <w:p w:rsidR="004B4A16" w:rsidRPr="00C337F1" w:rsidRDefault="004B4A16" w:rsidP="006A192F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>j)</w:t>
            </w:r>
            <w:r w:rsidRPr="00C337F1">
              <w:rPr>
                <w:rFonts w:ascii="Arial" w:hAnsi="Arial" w:cs="Arial"/>
                <w:sz w:val="22"/>
                <w:szCs w:val="22"/>
              </w:rPr>
              <w:tab/>
              <w:t>na ochronę środowiska,</w:t>
            </w:r>
          </w:p>
          <w:p w:rsidR="004B4A16" w:rsidRPr="00C337F1" w:rsidRDefault="004B4A16" w:rsidP="006A192F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>k)</w:t>
            </w:r>
            <w:r w:rsidRPr="00C337F1">
              <w:rPr>
                <w:rFonts w:ascii="Arial" w:hAnsi="Arial" w:cs="Arial"/>
                <w:sz w:val="22"/>
                <w:szCs w:val="22"/>
              </w:rPr>
              <w:tab/>
              <w:t>na prace badawczo-rozwojowe,</w:t>
            </w:r>
          </w:p>
          <w:p w:rsidR="004B4A16" w:rsidRPr="00C337F1" w:rsidRDefault="004B4A16" w:rsidP="006A192F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>l)</w:t>
            </w:r>
            <w:r w:rsidRPr="00C337F1">
              <w:rPr>
                <w:rFonts w:ascii="Arial" w:hAnsi="Arial" w:cs="Arial"/>
                <w:sz w:val="22"/>
                <w:szCs w:val="22"/>
              </w:rPr>
              <w:tab/>
              <w:t>regionalną,</w:t>
            </w:r>
          </w:p>
          <w:p w:rsidR="004B4A16" w:rsidRPr="00195269" w:rsidRDefault="004B4A16" w:rsidP="006A192F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rFonts w:ascii="A" w:hAnsi="A" w:cs="A"/>
                <w:sz w:val="20"/>
                <w:szCs w:val="20"/>
              </w:rPr>
            </w:pPr>
            <w:r w:rsidRPr="00C337F1">
              <w:rPr>
                <w:rFonts w:ascii="Arial" w:hAnsi="Arial" w:cs="Arial"/>
                <w:sz w:val="22"/>
                <w:szCs w:val="22"/>
              </w:rPr>
              <w:t>m)</w:t>
            </w:r>
            <w:r w:rsidRPr="00C337F1">
              <w:rPr>
                <w:rFonts w:ascii="Arial" w:hAnsi="Arial" w:cs="Arial"/>
                <w:sz w:val="22"/>
                <w:szCs w:val="22"/>
              </w:rPr>
              <w:tab/>
              <w:t>udzielaną na inne przeznaczenia określone przez Radę Ministrów</w:t>
            </w:r>
            <w:r w:rsidRPr="00C85D14">
              <w:rPr>
                <w:rFonts w:ascii="A" w:hAnsi="A" w:cs="A"/>
                <w:sz w:val="20"/>
                <w:szCs w:val="20"/>
              </w:rPr>
              <w:t>.</w:t>
            </w:r>
          </w:p>
        </w:tc>
      </w:tr>
      <w:tr w:rsidR="004B4A16" w:rsidRPr="0059099B" w:rsidTr="00261F2D">
        <w:trPr>
          <w:trHeight w:val="510"/>
        </w:trPr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 w:rsidRPr="0059099B">
              <w:rPr>
                <w:rFonts w:ascii="Arial" w:hAnsi="Arial" w:cs="Arial"/>
                <w:sz w:val="22"/>
                <w:szCs w:val="22"/>
              </w:rPr>
              <w:lastRenderedPageBreak/>
              <w:t>Załączniki</w:t>
            </w:r>
          </w:p>
        </w:tc>
        <w:tc>
          <w:tcPr>
            <w:tcW w:w="6294" w:type="dxa"/>
            <w:gridSpan w:val="5"/>
            <w:tcBorders>
              <w:bottom w:val="single" w:sz="4" w:space="0" w:color="auto"/>
            </w:tcBorders>
          </w:tcPr>
          <w:p w:rsidR="004B4A16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Oświadczenie o stanie majątkowym wnioskodawcy.</w:t>
            </w:r>
          </w:p>
          <w:p w:rsidR="004B4A16" w:rsidRPr="0059099B" w:rsidRDefault="004B4A16" w:rsidP="006A1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Formularz informacji przedstawianych przy ubieganiu się o pomoc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4A16" w:rsidRPr="00AF55C0" w:rsidTr="00261F2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A16" w:rsidRPr="00AF55C0" w:rsidRDefault="004B4A16" w:rsidP="006A192F">
            <w:pPr>
              <w:pStyle w:val="Zawartotabeli"/>
              <w:snapToGrid w:val="0"/>
              <w:rPr>
                <w:rFonts w:ascii="Arial" w:hAnsi="Arial" w:cs="Tahoma"/>
                <w:sz w:val="22"/>
                <w:szCs w:val="22"/>
              </w:rPr>
            </w:pPr>
            <w:r w:rsidRPr="00AF55C0">
              <w:rPr>
                <w:rFonts w:ascii="Arial" w:hAnsi="Arial" w:cs="Tahoma"/>
                <w:sz w:val="22"/>
                <w:szCs w:val="22"/>
              </w:rPr>
              <w:t>Opracował:</w:t>
            </w:r>
          </w:p>
        </w:tc>
        <w:tc>
          <w:tcPr>
            <w:tcW w:w="2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A16" w:rsidRPr="00AF55C0" w:rsidRDefault="001C4609" w:rsidP="001A303E">
            <w:pPr>
              <w:pStyle w:val="Zawartotabeli"/>
              <w:snapToGrid w:val="0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Krzysztof Szczygielski</w:t>
            </w:r>
            <w:r w:rsidR="004B4A16" w:rsidRPr="00AF55C0">
              <w:rPr>
                <w:rFonts w:ascii="Arial" w:hAnsi="Arial" w:cs="Tahoma"/>
                <w:sz w:val="22"/>
                <w:szCs w:val="22"/>
              </w:rPr>
              <w:t xml:space="preserve"> – </w:t>
            </w:r>
            <w:r w:rsidR="006F1E0A">
              <w:rPr>
                <w:rFonts w:ascii="Arial" w:hAnsi="Arial" w:cs="Tahoma"/>
                <w:sz w:val="22"/>
                <w:szCs w:val="22"/>
              </w:rPr>
              <w:t xml:space="preserve">Starszy </w:t>
            </w:r>
            <w:r w:rsidR="001A303E">
              <w:rPr>
                <w:rFonts w:ascii="Arial" w:hAnsi="Arial" w:cs="Tahoma"/>
                <w:sz w:val="22"/>
                <w:szCs w:val="22"/>
              </w:rPr>
              <w:t>Inspektor UM Łuków;</w:t>
            </w:r>
            <w:r w:rsidR="004B4A16" w:rsidRPr="00AF55C0">
              <w:rPr>
                <w:rFonts w:ascii="Arial" w:hAnsi="Arial" w:cs="Tahoma"/>
                <w:sz w:val="22"/>
                <w:szCs w:val="22"/>
              </w:rPr>
              <w:t xml:space="preserve"> Referat </w:t>
            </w:r>
            <w:r>
              <w:rPr>
                <w:rFonts w:ascii="Arial" w:hAnsi="Arial" w:cs="Arial"/>
                <w:sz w:val="22"/>
                <w:szCs w:val="22"/>
              </w:rPr>
              <w:t>Podatków, Opłat Lokalnych i Niepodatkowych Należności Budżetowych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A16" w:rsidRPr="00AF55C0" w:rsidRDefault="004B4A16" w:rsidP="006A192F">
            <w:pPr>
              <w:pStyle w:val="Zawartotabeli"/>
              <w:snapToGrid w:val="0"/>
              <w:rPr>
                <w:rFonts w:ascii="Arial" w:hAnsi="Arial" w:cs="Tahoma"/>
                <w:sz w:val="22"/>
                <w:szCs w:val="22"/>
              </w:rPr>
            </w:pPr>
            <w:r w:rsidRPr="00AF55C0">
              <w:rPr>
                <w:rFonts w:ascii="Arial" w:hAnsi="Arial" w:cs="Tahoma"/>
                <w:sz w:val="22"/>
                <w:szCs w:val="22"/>
              </w:rPr>
              <w:t>Data: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A16" w:rsidRPr="00AF55C0" w:rsidRDefault="00A54EB1" w:rsidP="00A54EB1">
            <w:pPr>
              <w:pStyle w:val="Zawartotabeli"/>
              <w:snapToGrid w:val="0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20</w:t>
            </w:r>
            <w:r w:rsidR="004B4A16">
              <w:rPr>
                <w:rFonts w:ascii="Arial" w:hAnsi="Arial" w:cs="Tahoma"/>
                <w:sz w:val="22"/>
                <w:szCs w:val="22"/>
              </w:rPr>
              <w:t>.</w:t>
            </w:r>
            <w:r>
              <w:rPr>
                <w:rFonts w:ascii="Arial" w:hAnsi="Arial" w:cs="Tahoma"/>
                <w:sz w:val="22"/>
                <w:szCs w:val="22"/>
              </w:rPr>
              <w:t>12</w:t>
            </w:r>
            <w:r w:rsidR="004B4A16" w:rsidRPr="00AF55C0">
              <w:rPr>
                <w:rFonts w:ascii="Arial" w:hAnsi="Arial" w:cs="Tahoma"/>
                <w:sz w:val="22"/>
                <w:szCs w:val="22"/>
              </w:rPr>
              <w:t>.20</w:t>
            </w:r>
            <w:r w:rsidR="001D5FF9">
              <w:rPr>
                <w:rFonts w:ascii="Arial" w:hAnsi="Arial" w:cs="Tahoma"/>
                <w:sz w:val="22"/>
                <w:szCs w:val="22"/>
              </w:rPr>
              <w:t>2</w:t>
            </w:r>
            <w:r w:rsidR="00C400B9">
              <w:rPr>
                <w:rFonts w:ascii="Arial" w:hAnsi="Arial" w:cs="Tahoma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A16" w:rsidRPr="00AF55C0" w:rsidRDefault="004B4A16" w:rsidP="006A192F">
            <w:pPr>
              <w:pStyle w:val="Zawartotabeli"/>
              <w:snapToGrid w:val="0"/>
              <w:rPr>
                <w:rFonts w:ascii="Arial" w:hAnsi="Arial" w:cs="Tahoma"/>
                <w:sz w:val="22"/>
                <w:szCs w:val="22"/>
              </w:rPr>
            </w:pPr>
            <w:r w:rsidRPr="00AF55C0">
              <w:rPr>
                <w:rFonts w:ascii="Arial" w:hAnsi="Arial" w:cs="Tahoma"/>
                <w:sz w:val="22"/>
                <w:szCs w:val="22"/>
              </w:rPr>
              <w:t>Podpis: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A16" w:rsidRPr="00AF55C0" w:rsidRDefault="004B4A16" w:rsidP="006A192F">
            <w:pPr>
              <w:pStyle w:val="Zawartotabeli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4B4A16" w:rsidRPr="00AF55C0" w:rsidTr="00261F2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</w:tcPr>
          <w:p w:rsidR="004B4A16" w:rsidRPr="00AF55C0" w:rsidRDefault="004B4A16" w:rsidP="006A192F">
            <w:pPr>
              <w:pStyle w:val="Zawartotabeli"/>
              <w:snapToGrid w:val="0"/>
              <w:rPr>
                <w:rFonts w:ascii="Arial" w:hAnsi="Arial" w:cs="Tahoma"/>
                <w:sz w:val="22"/>
                <w:szCs w:val="22"/>
              </w:rPr>
            </w:pPr>
            <w:r w:rsidRPr="00AF55C0">
              <w:rPr>
                <w:rFonts w:ascii="Arial" w:hAnsi="Arial" w:cs="Tahoma"/>
                <w:sz w:val="22"/>
                <w:szCs w:val="22"/>
              </w:rPr>
              <w:t>Zatwierdził:</w:t>
            </w:r>
          </w:p>
        </w:tc>
        <w:tc>
          <w:tcPr>
            <w:tcW w:w="288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46D2" w:rsidRDefault="00ED4278" w:rsidP="00CF46D2">
            <w:pPr>
              <w:pStyle w:val="Zawartotabeli"/>
              <w:snapToGrid w:val="0"/>
              <w:spacing w:line="256" w:lineRule="auto"/>
              <w:rPr>
                <w:rFonts w:ascii="Arial" w:hAnsi="Arial" w:cs="Tahoma"/>
                <w:sz w:val="22"/>
                <w:szCs w:val="22"/>
                <w:lang w:eastAsia="en-US"/>
              </w:rPr>
            </w:pPr>
            <w:r>
              <w:rPr>
                <w:rFonts w:ascii="Arial" w:hAnsi="Arial" w:cs="Tahoma"/>
                <w:sz w:val="22"/>
                <w:szCs w:val="22"/>
                <w:lang w:eastAsia="en-US"/>
              </w:rPr>
              <w:t>Barbara Leszczyńska</w:t>
            </w:r>
            <w:r w:rsidR="00CF46D2">
              <w:rPr>
                <w:rFonts w:ascii="Arial" w:hAnsi="Arial" w:cs="Tahoma"/>
                <w:sz w:val="22"/>
                <w:szCs w:val="22"/>
                <w:lang w:eastAsia="en-US"/>
              </w:rPr>
              <w:t xml:space="preserve"> –</w:t>
            </w:r>
          </w:p>
          <w:p w:rsidR="004B4A16" w:rsidRPr="00AF55C0" w:rsidRDefault="006F3E46" w:rsidP="006F3E46">
            <w:pPr>
              <w:pStyle w:val="Zawartotabeli"/>
              <w:snapToGrid w:val="0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  <w:lang w:eastAsia="en-US"/>
              </w:rPr>
              <w:t>Naczelnik Wydziału Finansowego UM</w:t>
            </w:r>
            <w:r w:rsidR="00CF46D2">
              <w:rPr>
                <w:rFonts w:ascii="Arial" w:hAnsi="Arial" w:cs="Tahom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Tahoma"/>
                <w:sz w:val="22"/>
                <w:szCs w:val="22"/>
                <w:lang w:eastAsia="en-US"/>
              </w:rPr>
              <w:t>Łuków</w:t>
            </w:r>
            <w:r w:rsidR="00CF46D2">
              <w:rPr>
                <w:rFonts w:ascii="Arial" w:hAnsi="Arial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B4A16" w:rsidRPr="00AF55C0" w:rsidRDefault="004B4A16" w:rsidP="006A192F">
            <w:pPr>
              <w:pStyle w:val="Zawartotabeli"/>
              <w:snapToGrid w:val="0"/>
              <w:rPr>
                <w:rFonts w:ascii="Arial" w:hAnsi="Arial" w:cs="Tahoma"/>
                <w:sz w:val="22"/>
                <w:szCs w:val="22"/>
              </w:rPr>
            </w:pPr>
            <w:r w:rsidRPr="00AF55C0">
              <w:rPr>
                <w:rFonts w:ascii="Arial" w:hAnsi="Arial" w:cs="Tahoma"/>
                <w:sz w:val="22"/>
                <w:szCs w:val="22"/>
              </w:rPr>
              <w:t>Data: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</w:tcBorders>
          </w:tcPr>
          <w:p w:rsidR="004B4A16" w:rsidRPr="00AF55C0" w:rsidRDefault="00A54EB1" w:rsidP="00A54EB1">
            <w:pPr>
              <w:pStyle w:val="Zawartotabeli"/>
              <w:snapToGrid w:val="0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20</w:t>
            </w:r>
            <w:r w:rsidR="004B4A16" w:rsidRPr="00AF55C0">
              <w:rPr>
                <w:rFonts w:ascii="Arial" w:hAnsi="Arial" w:cs="Tahoma"/>
                <w:sz w:val="22"/>
                <w:szCs w:val="22"/>
              </w:rPr>
              <w:t>.</w:t>
            </w:r>
            <w:r>
              <w:rPr>
                <w:rFonts w:ascii="Arial" w:hAnsi="Arial" w:cs="Tahoma"/>
                <w:sz w:val="22"/>
                <w:szCs w:val="22"/>
              </w:rPr>
              <w:t>12</w:t>
            </w:r>
            <w:r w:rsidR="004B4A16" w:rsidRPr="00AF55C0">
              <w:rPr>
                <w:rFonts w:ascii="Arial" w:hAnsi="Arial" w:cs="Tahoma"/>
                <w:sz w:val="22"/>
                <w:szCs w:val="22"/>
              </w:rPr>
              <w:t>.20</w:t>
            </w:r>
            <w:r w:rsidR="001D5FF9">
              <w:rPr>
                <w:rFonts w:ascii="Arial" w:hAnsi="Arial" w:cs="Tahoma"/>
                <w:sz w:val="22"/>
                <w:szCs w:val="22"/>
              </w:rPr>
              <w:t>2</w:t>
            </w:r>
            <w:r w:rsidR="00C400B9">
              <w:rPr>
                <w:rFonts w:ascii="Arial" w:hAnsi="Arial" w:cs="Tahoma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4B4A16" w:rsidRPr="00AF55C0" w:rsidRDefault="004B4A16" w:rsidP="006A192F">
            <w:pPr>
              <w:pStyle w:val="Zawartotabeli"/>
              <w:snapToGrid w:val="0"/>
              <w:rPr>
                <w:rFonts w:ascii="Arial" w:hAnsi="Arial" w:cs="Tahoma"/>
                <w:sz w:val="22"/>
                <w:szCs w:val="22"/>
              </w:rPr>
            </w:pPr>
            <w:r w:rsidRPr="00AF55C0">
              <w:rPr>
                <w:rFonts w:ascii="Arial" w:hAnsi="Arial" w:cs="Tahoma"/>
                <w:sz w:val="22"/>
                <w:szCs w:val="22"/>
              </w:rPr>
              <w:t>Podpis:</w:t>
            </w:r>
          </w:p>
        </w:tc>
        <w:tc>
          <w:tcPr>
            <w:tcW w:w="2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A16" w:rsidRPr="00AF55C0" w:rsidRDefault="004B4A16" w:rsidP="006A192F">
            <w:pPr>
              <w:pStyle w:val="Zawartotabeli"/>
              <w:snapToGrid w:val="0"/>
              <w:rPr>
                <w:rFonts w:ascii="Arial" w:hAnsi="Arial" w:cs="Tahoma"/>
                <w:sz w:val="22"/>
                <w:szCs w:val="22"/>
              </w:rPr>
            </w:pPr>
          </w:p>
        </w:tc>
      </w:tr>
    </w:tbl>
    <w:p w:rsidR="004B4A16" w:rsidRDefault="004B4A16" w:rsidP="004B4A16"/>
    <w:p w:rsidR="004B4A16" w:rsidRDefault="004B4A16" w:rsidP="004B4A16"/>
    <w:p w:rsidR="00644D94" w:rsidRDefault="00644D94"/>
    <w:sectPr w:rsidR="00644D94" w:rsidSect="005800D3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21FA"/>
    <w:multiLevelType w:val="hybridMultilevel"/>
    <w:tmpl w:val="6E74B942"/>
    <w:lvl w:ilvl="0" w:tplc="4CAE0FF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4F007D7"/>
    <w:multiLevelType w:val="hybridMultilevel"/>
    <w:tmpl w:val="18364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56435C"/>
    <w:multiLevelType w:val="hybridMultilevel"/>
    <w:tmpl w:val="38987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16"/>
    <w:rsid w:val="001A303E"/>
    <w:rsid w:val="001C4609"/>
    <w:rsid w:val="001D5FF9"/>
    <w:rsid w:val="00261F2D"/>
    <w:rsid w:val="004B4A16"/>
    <w:rsid w:val="005136FD"/>
    <w:rsid w:val="00572DFF"/>
    <w:rsid w:val="00644D94"/>
    <w:rsid w:val="006C610E"/>
    <w:rsid w:val="006F1E0A"/>
    <w:rsid w:val="006F3E46"/>
    <w:rsid w:val="0082260D"/>
    <w:rsid w:val="0083250F"/>
    <w:rsid w:val="00970047"/>
    <w:rsid w:val="00A1201F"/>
    <w:rsid w:val="00A54EB1"/>
    <w:rsid w:val="00B14600"/>
    <w:rsid w:val="00C400B9"/>
    <w:rsid w:val="00CA2394"/>
    <w:rsid w:val="00CF46D2"/>
    <w:rsid w:val="00CF6625"/>
    <w:rsid w:val="00DC2DD3"/>
    <w:rsid w:val="00E247FF"/>
    <w:rsid w:val="00E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BAB92-C86D-4C90-AD8C-E74EAD85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B4A16"/>
    <w:pPr>
      <w:widowControl w:val="0"/>
      <w:suppressLineNumbers/>
      <w:suppressAutoHyphens/>
    </w:pPr>
    <w:rPr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2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Krzysztof Szczygielski</cp:lastModifiedBy>
  <cp:revision>43</cp:revision>
  <cp:lastPrinted>2023-01-02T08:28:00Z</cp:lastPrinted>
  <dcterms:created xsi:type="dcterms:W3CDTF">2014-08-11T07:33:00Z</dcterms:created>
  <dcterms:modified xsi:type="dcterms:W3CDTF">2023-12-18T08:24:00Z</dcterms:modified>
</cp:coreProperties>
</file>