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8B337" w14:textId="77777777" w:rsidR="009C1F75" w:rsidRPr="007E0B9C" w:rsidRDefault="009C1F75" w:rsidP="009C1F75">
      <w:pPr>
        <w:spacing w:after="0" w:line="240" w:lineRule="auto"/>
        <w:ind w:left="4820"/>
        <w:rPr>
          <w:rFonts w:ascii="Times New Roman" w:hAnsi="Times New Roman" w:cs="Times New Roman"/>
        </w:rPr>
      </w:pPr>
      <w:r w:rsidRPr="007E0B9C">
        <w:rPr>
          <w:rFonts w:ascii="Times New Roman" w:hAnsi="Times New Roman" w:cs="Times New Roman"/>
        </w:rPr>
        <w:t>Załącznik nr 5 do zarządzenia nr 114/2026</w:t>
      </w:r>
    </w:p>
    <w:p w14:paraId="20F01621" w14:textId="77777777" w:rsidR="009C1F75" w:rsidRPr="007E0B9C" w:rsidRDefault="009C1F75" w:rsidP="009C1F75">
      <w:pPr>
        <w:spacing w:after="0" w:line="240" w:lineRule="auto"/>
        <w:ind w:left="4820"/>
        <w:rPr>
          <w:rFonts w:ascii="Times New Roman" w:hAnsi="Times New Roman" w:cs="Times New Roman"/>
        </w:rPr>
      </w:pPr>
      <w:r w:rsidRPr="007E0B9C">
        <w:rPr>
          <w:rFonts w:ascii="Times New Roman" w:hAnsi="Times New Roman" w:cs="Times New Roman"/>
        </w:rPr>
        <w:t>Burmistrza Miasta Łuków</w:t>
      </w:r>
    </w:p>
    <w:p w14:paraId="358DBEF7" w14:textId="77777777" w:rsidR="009C1F75" w:rsidRPr="007E0B9C" w:rsidRDefault="009C1F75" w:rsidP="009C1F75">
      <w:pPr>
        <w:spacing w:after="0" w:line="240" w:lineRule="auto"/>
        <w:ind w:left="4820"/>
        <w:rPr>
          <w:rFonts w:ascii="Times New Roman" w:hAnsi="Times New Roman" w:cs="Times New Roman"/>
        </w:rPr>
      </w:pPr>
      <w:r w:rsidRPr="007E0B9C">
        <w:rPr>
          <w:rFonts w:ascii="Times New Roman" w:hAnsi="Times New Roman" w:cs="Times New Roman"/>
        </w:rPr>
        <w:t>z dnia 14 września 2026 r.</w:t>
      </w:r>
    </w:p>
    <w:p w14:paraId="19E3CE71" w14:textId="77777777" w:rsidR="009C1F75" w:rsidRPr="007E0B9C" w:rsidRDefault="009C1F75" w:rsidP="009C1F75">
      <w:pPr>
        <w:spacing w:after="0" w:line="240" w:lineRule="auto"/>
        <w:ind w:left="4820"/>
        <w:rPr>
          <w:rFonts w:ascii="Times New Roman" w:hAnsi="Times New Roman" w:cs="Times New Roman"/>
        </w:rPr>
      </w:pPr>
      <w:r w:rsidRPr="007E0B9C">
        <w:rPr>
          <w:rFonts w:ascii="Times New Roman" w:hAnsi="Times New Roman" w:cs="Times New Roman"/>
        </w:rPr>
        <w:t>w sprawie zarządzenia naboru kandydatów na członków Młodzieżowej Rady Miasta Łuków</w:t>
      </w:r>
      <w:r>
        <w:rPr>
          <w:rFonts w:ascii="Times New Roman" w:hAnsi="Times New Roman" w:cs="Times New Roman"/>
        </w:rPr>
        <w:t xml:space="preserve"> </w:t>
      </w:r>
      <w:r w:rsidRPr="007E0B9C">
        <w:rPr>
          <w:rFonts w:ascii="Times New Roman" w:hAnsi="Times New Roman" w:cs="Times New Roman"/>
        </w:rPr>
        <w:t>na kadencję 2026-2027</w:t>
      </w:r>
    </w:p>
    <w:p w14:paraId="53738E2E" w14:textId="77777777" w:rsidR="009C1F75" w:rsidRPr="007E0B9C" w:rsidRDefault="009C1F75" w:rsidP="009C1F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7E0B9C">
        <w:rPr>
          <w:rFonts w:ascii="Times New Roman" w:eastAsia="Times New Roman" w:hAnsi="Times New Roman" w:cs="Times New Roman"/>
          <w:b/>
          <w:bCs/>
        </w:rPr>
        <w:t>KLAUZULA INFORMACYJNA</w:t>
      </w:r>
    </w:p>
    <w:p w14:paraId="13225F58" w14:textId="77777777" w:rsidR="009C1F75" w:rsidRPr="007E0B9C" w:rsidRDefault="009C1F75" w:rsidP="009C1F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7E0B9C">
        <w:rPr>
          <w:rFonts w:ascii="Times New Roman" w:eastAsia="Times New Roman" w:hAnsi="Times New Roman" w:cs="Times New Roman"/>
          <w:b/>
          <w:bCs/>
        </w:rPr>
        <w:t xml:space="preserve">O PRZETWARZANIU DANYCH OSOBOWYCH  </w:t>
      </w:r>
    </w:p>
    <w:p w14:paraId="28B06446" w14:textId="77777777" w:rsidR="009C1F75" w:rsidRPr="007E0B9C" w:rsidRDefault="009C1F75" w:rsidP="009C1F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7E0B9C">
        <w:rPr>
          <w:rFonts w:ascii="Times New Roman" w:eastAsia="Times New Roman" w:hAnsi="Times New Roman" w:cs="Times New Roman"/>
          <w:b/>
          <w:bCs/>
        </w:rPr>
        <w:t xml:space="preserve">W ZWIĄZKU Z NABOREM I WYBOREM CZŁONKÓW MŁODZIEŻOWEJ RADY MIASTA ŁUKÓW </w:t>
      </w:r>
    </w:p>
    <w:p w14:paraId="120398D7" w14:textId="77777777" w:rsidR="009C1F75" w:rsidRPr="007E0B9C" w:rsidRDefault="009C1F75" w:rsidP="009C1F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Na podstawie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EU.L Nr 119) , dalej: „RODO”, a w przypadku danych rodzica lub opiekuna prawnego pozyskanych w sposób inny niż bezpośrednio od tej osoby także na podstawie </w:t>
      </w:r>
      <w:r w:rsidRPr="00A9079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art. 14 ust. 1</w:t>
      </w: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i ust. 2 RODO, informujemy Panią/Pana o zasadach i celach, w jakich przetwarzamy Pani/Pana dane osobowe, oraz o przysługujących Pani/Panu prawach wynikających z przepisów o ochronie danych osobowych:</w:t>
      </w:r>
    </w:p>
    <w:p w14:paraId="2F0B278E" w14:textId="77777777" w:rsidR="009C1F75" w:rsidRPr="007E0B9C" w:rsidRDefault="009C1F75" w:rsidP="009C1F75">
      <w:pPr>
        <w:numPr>
          <w:ilvl w:val="0"/>
          <w:numId w:val="1"/>
        </w:numPr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Administratorem Pani/Pana danych osobowych jest Burmistrz Miasta Łuków,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ul. Piłsudskiego 17 21-400 Łuków (dalej: Administrator). </w:t>
      </w:r>
    </w:p>
    <w:p w14:paraId="59F935F2" w14:textId="77777777" w:rsidR="009C1F75" w:rsidRPr="007E0B9C" w:rsidRDefault="009C1F75" w:rsidP="009C1F75">
      <w:pPr>
        <w:numPr>
          <w:ilvl w:val="0"/>
          <w:numId w:val="1"/>
        </w:numPr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Administrator wyznaczył Inspektora Ochrony Danych. Kontakt z Inspektorem Ochrony Danych jest realizowany za pośrednictwem adresu e-mail </w:t>
      </w:r>
      <w:hyperlink r:id="rId5" w:history="1">
        <w:r w:rsidRPr="007E0B9C">
          <w:rPr>
            <w:rFonts w:ascii="Times New Roman" w:eastAsia="Times New Roman" w:hAnsi="Times New Roman" w:cs="Times New Roman"/>
            <w:kern w:val="0"/>
            <w:lang w:eastAsia="pl-PL"/>
            <w14:ligatures w14:val="none"/>
          </w:rPr>
          <w:t>iod@um.lukow.pl</w:t>
        </w:r>
      </w:hyperlink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48976A11" w14:textId="77777777" w:rsidR="009C1F75" w:rsidRPr="007E0B9C" w:rsidRDefault="009C1F75" w:rsidP="009C1F75">
      <w:pPr>
        <w:numPr>
          <w:ilvl w:val="0"/>
          <w:numId w:val="1"/>
        </w:numPr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Pani/Pana dane osobowe przetwarzane będą:</w:t>
      </w:r>
    </w:p>
    <w:p w14:paraId="73CCF041" w14:textId="77777777" w:rsidR="009C1F75" w:rsidRPr="007E0B9C" w:rsidRDefault="009C1F75" w:rsidP="009C1F75">
      <w:pPr>
        <w:numPr>
          <w:ilvl w:val="0"/>
          <w:numId w:val="2"/>
        </w:numPr>
        <w:spacing w:after="0" w:line="240" w:lineRule="auto"/>
        <w:ind w:left="641" w:hanging="35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 przypadku kandydata</w:t>
      </w: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-w celu przeprowadzenia naboru i wyboru członków Młodzieżowej Rady Miasta Łuków, w szczególności przyjęcia i weryfikacji zgłoszenia, sprawdzenia spełnienia wymagań określonych w Statucie Młodzieżowej Rady Miasta Łuków, przeprowadzenia oceny formalnej i merytorycznej oraz dokonania wyboru członków Rady, a także podania informacji o wyniku naboru do publicznej wiadomości w zakresie wynikającym z zasad naboru i obowiązujących przepisów</w:t>
      </w:r>
      <w:r w:rsidRPr="007E0B9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</w:t>
      </w: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prawa</w:t>
      </w:r>
      <w:r w:rsidRPr="007E0B9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,</w:t>
      </w: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na podstawie </w:t>
      </w:r>
      <w:r w:rsidRPr="007E0B9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art. 6 ust. 1 lit. e RODO</w:t>
      </w: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 związku z art. 5b ustawy z dnia 8 marca 1990 r. o samorządzie gminnym oraz § 8 Statutu Młodzieżowej Rady Miasta Łuków; </w:t>
      </w:r>
    </w:p>
    <w:p w14:paraId="1829E4E7" w14:textId="77777777" w:rsidR="009C1F75" w:rsidRPr="007E0B9C" w:rsidRDefault="009C1F75" w:rsidP="009C1F75">
      <w:pPr>
        <w:numPr>
          <w:ilvl w:val="0"/>
          <w:numId w:val="2"/>
        </w:numPr>
        <w:spacing w:after="0" w:line="240" w:lineRule="auto"/>
        <w:ind w:left="641" w:hanging="35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 przypadku rodzica lub opiekuna prawnego kandydata</w:t>
      </w: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-w celu udokumentowania spełnienia wymagań określonych w § 8 ust. 2 pkt 5 Statutu Młodzieżowej Rady Miasta Łuków oraz prowadzenia dokumentacji </w:t>
      </w:r>
      <w:proofErr w:type="spellStart"/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naborowej</w:t>
      </w:r>
      <w:proofErr w:type="spellEnd"/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</w:t>
      </w:r>
      <w:r w:rsidRPr="0030777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 w przypadku wskazania danych kontaktowych rodzica lub opiekuna prawnego również w celu zapewnienia kontaktu w sprawach dotyczących kandydata,</w:t>
      </w:r>
      <w:r w:rsidRPr="00913559">
        <w:rPr>
          <w:rFonts w:ascii="Times New Roman" w:eastAsia="Times New Roman" w:hAnsi="Times New Roman" w:cs="Times New Roman"/>
          <w:strike/>
          <w:kern w:val="0"/>
          <w:lang w:eastAsia="pl-PL"/>
          <w14:ligatures w14:val="none"/>
        </w:rPr>
        <w:t xml:space="preserve"> </w:t>
      </w: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na podstawie </w:t>
      </w:r>
      <w:r w:rsidRPr="007E0B9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art. 6 ust. 1 lit. e RODO</w:t>
      </w: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 związku z art. 5b ustawy z dnia 8 marca 1990 r. o samorządzie gminnym oraz § 8 Statutu Młodzieżowej Rady Miasta Łuków;</w:t>
      </w:r>
    </w:p>
    <w:p w14:paraId="1A3F2BFD" w14:textId="77777777" w:rsidR="009C1F75" w:rsidRPr="007E0B9C" w:rsidRDefault="009C1F75" w:rsidP="009C1F75">
      <w:pPr>
        <w:numPr>
          <w:ilvl w:val="0"/>
          <w:numId w:val="2"/>
        </w:numPr>
        <w:spacing w:after="0" w:line="240" w:lineRule="auto"/>
        <w:ind w:left="646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7E0B9C">
        <w:rPr>
          <w:rFonts w:ascii="Times New Roman" w:eastAsiaTheme="majorEastAsia" w:hAnsi="Times New Roman" w:cs="Times New Roman"/>
          <w:b/>
          <w:bCs/>
          <w:kern w:val="0"/>
          <w:lang w:eastAsia="pl-PL"/>
          <w14:ligatures w14:val="none"/>
        </w:rPr>
        <w:t xml:space="preserve">w zakresie numeru telefonu lub adresu e-mail wskazanego jako sposób kontaktu – w celu zapewnienia sprawnego kontaktu z kandydatem w toku procedury naboru, </w:t>
      </w:r>
      <w:r w:rsidRPr="007E0B9C">
        <w:rPr>
          <w:rFonts w:ascii="Times New Roman" w:eastAsiaTheme="majorEastAsia" w:hAnsi="Times New Roman" w:cs="Times New Roman"/>
          <w:kern w:val="0"/>
          <w:lang w:eastAsia="pl-PL"/>
          <w14:ligatures w14:val="none"/>
        </w:rPr>
        <w:t xml:space="preserve">w szczególności w przypadku konieczności wyjaśnienia treści dokumentów złożonych w terminie naboru, a w przypadku wyboru kandydata do Młodzieżowej Rady Miasta Łuków również w celu niezbędnego kontaktu organizacyjnego związanego </w:t>
      </w:r>
      <w:r w:rsidRPr="007E0B9C">
        <w:rPr>
          <w:rFonts w:ascii="Times New Roman" w:eastAsiaTheme="majorEastAsia" w:hAnsi="Times New Roman" w:cs="Times New Roman"/>
          <w:kern w:val="0"/>
          <w:lang w:eastAsia="pl-PL"/>
          <w14:ligatures w14:val="none"/>
        </w:rPr>
        <w:br/>
        <w:t xml:space="preserve">z rozpoczęciem członkostwa w Radzie, w szczególności przekazania informacji </w:t>
      </w:r>
      <w:r w:rsidRPr="007E0B9C">
        <w:rPr>
          <w:rFonts w:ascii="Times New Roman" w:eastAsiaTheme="majorEastAsia" w:hAnsi="Times New Roman" w:cs="Times New Roman"/>
          <w:kern w:val="0"/>
          <w:lang w:eastAsia="pl-PL"/>
          <w14:ligatures w14:val="none"/>
        </w:rPr>
        <w:br/>
        <w:t xml:space="preserve">o wyborze, terminie sesji inauguracyjnej oraz innych niezbędnych informacji organizacyjnych oraz uruchomieniu urzędowego adresu e-mail członka Rady, </w:t>
      </w:r>
      <w:r w:rsidRPr="007E0B9C">
        <w:rPr>
          <w:rFonts w:ascii="Times New Roman" w:eastAsiaTheme="majorEastAsia" w:hAnsi="Times New Roman" w:cs="Times New Roman"/>
          <w:kern w:val="0"/>
          <w:lang w:eastAsia="pl-PL"/>
          <w14:ligatures w14:val="none"/>
        </w:rPr>
        <w:br/>
        <w:t xml:space="preserve">na podstawie </w:t>
      </w:r>
      <w:r w:rsidRPr="007E0B9C">
        <w:rPr>
          <w:rFonts w:ascii="Times New Roman" w:eastAsiaTheme="majorEastAsia" w:hAnsi="Times New Roman" w:cs="Times New Roman"/>
          <w:b/>
          <w:bCs/>
          <w:kern w:val="0"/>
          <w:lang w:eastAsia="pl-PL"/>
          <w14:ligatures w14:val="none"/>
        </w:rPr>
        <w:t>art. 6 ust. 1 lit. e RODO</w:t>
      </w:r>
      <w:r w:rsidRPr="007E0B9C">
        <w:rPr>
          <w:rFonts w:ascii="Times New Roman" w:eastAsiaTheme="majorEastAsia" w:hAnsi="Times New Roman" w:cs="Times New Roman"/>
          <w:kern w:val="0"/>
          <w:lang w:eastAsia="pl-PL"/>
          <w14:ligatures w14:val="none"/>
        </w:rPr>
        <w:t xml:space="preserve"> w związku z art. 5b ustawy </w:t>
      </w:r>
      <w:r w:rsidRPr="007E0B9C">
        <w:rPr>
          <w:rFonts w:ascii="Times New Roman" w:eastAsiaTheme="majorEastAsia" w:hAnsi="Times New Roman" w:cs="Times New Roman"/>
          <w:kern w:val="0"/>
          <w:lang w:eastAsia="pl-PL"/>
          <w14:ligatures w14:val="none"/>
        </w:rPr>
        <w:br/>
        <w:t xml:space="preserve">o samorządzie gminnym oraz Statutem Młodzieżowej Rady Miasta Łuków. Jeżeli </w:t>
      </w:r>
      <w:r w:rsidRPr="007E0B9C">
        <w:rPr>
          <w:rFonts w:ascii="Times New Roman" w:eastAsiaTheme="majorEastAsia" w:hAnsi="Times New Roman" w:cs="Times New Roman"/>
          <w:kern w:val="0"/>
          <w:lang w:eastAsia="pl-PL"/>
          <w14:ligatures w14:val="none"/>
        </w:rPr>
        <w:lastRenderedPageBreak/>
        <w:t>wskazany numer telefonu lub adres e-mail należy do rodzica lub opiekuna prawnego kandydata niepełnoletniego, dane te są przetwarzane w tym samym celu, w zakresie niezbędnym do zapewnienia kontaktu dotyczącego kandydata;</w:t>
      </w:r>
    </w:p>
    <w:p w14:paraId="048759FD" w14:textId="77777777" w:rsidR="009C1F75" w:rsidRPr="007E0B9C" w:rsidRDefault="009C1F75" w:rsidP="009C1F75">
      <w:pPr>
        <w:spacing w:after="0" w:line="240" w:lineRule="auto"/>
        <w:ind w:left="646"/>
        <w:jc w:val="both"/>
        <w:rPr>
          <w:rFonts w:ascii="Times New Roman" w:eastAsiaTheme="majorEastAsia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eastAsiaTheme="majorEastAsia" w:hAnsi="Times New Roman" w:cs="Times New Roman"/>
          <w:kern w:val="0"/>
          <w:lang w:eastAsia="pl-PL"/>
          <w14:ligatures w14:val="none"/>
        </w:rPr>
        <w:t>Jeżeli dane kontaktowe rodzica lub opiekuna prawnego zostały przekazane Administratorowi przez kandydata, źródłem tych danych jest kandydat. Zakres danych pozyskanych w ten sposób obejmuje wskazany numer telefonu lub adres e-mail rodzica albo opiekuna prawnego.</w:t>
      </w:r>
    </w:p>
    <w:p w14:paraId="5793E08D" w14:textId="77777777" w:rsidR="009C1F75" w:rsidRPr="007E0B9C" w:rsidRDefault="009C1F75" w:rsidP="009C1F75">
      <w:pPr>
        <w:spacing w:after="0" w:line="240" w:lineRule="auto"/>
        <w:ind w:left="646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7E0B9C">
        <w:rPr>
          <w:rFonts w:ascii="Times New Roman" w:eastAsiaTheme="majorEastAsia" w:hAnsi="Times New Roman" w:cs="Times New Roman"/>
          <w:kern w:val="0"/>
          <w:lang w:eastAsia="pl-PL"/>
          <w14:ligatures w14:val="none"/>
        </w:rPr>
        <w:t>Jeżeli kandydat poda dodatkowy adres do korespondencji, będzie on przetwarzany wyłącznie w celu prowadzenia korespondencji dotyczącej naboru, jeżeli skorzystanie z tej formy kontaktu okaże się potrzebne. Podanie adresu do korespondencji jest dobrowolne.</w:t>
      </w:r>
    </w:p>
    <w:p w14:paraId="5F1A706A" w14:textId="77777777" w:rsidR="009C1F75" w:rsidRPr="00231A95" w:rsidRDefault="009C1F75" w:rsidP="009C1F7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po zakończeniu bieżącego wykorzystania dokumentacji</w:t>
      </w: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-w zakresie, w jakim podlega ona obowiązkowemu przechowywaniu, na podstawie </w:t>
      </w:r>
      <w:r w:rsidRPr="007E0B9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art. 6 ust. 1 lit. c RODO</w:t>
      </w: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 związku z przepisami dotyczącymi narodowego zasobu archiwalnego i archiwów oraz przepisami kancelaryjno-archiwalnymi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. </w:t>
      </w:r>
      <w:r w:rsidRPr="004008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Dane będą przechowywane przez okres wynikający z kategorii archiwalnej właściwej dla tej dokumentacji, zgodnie z obowiązującym w Urzędzie Miasta Łuków jednolitym rzeczowym wykazem akt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tj. zgodnie z kategorią archiwalną BE5</w:t>
      </w:r>
      <w:r w:rsidRPr="00231A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; o</w:t>
      </w:r>
      <w:r w:rsidRPr="00231A95">
        <w:rPr>
          <w:rFonts w:ascii="Times New Roman" w:eastAsiaTheme="minorEastAsia" w:hAnsi="Times New Roman" w:cs="Times New Roman"/>
          <w:kern w:val="0"/>
          <w:lang w:eastAsia="pl-PL"/>
          <w14:ligatures w14:val="none"/>
        </w:rPr>
        <w:t>kres przetwarzania danych osobowych może zostać każdorazowo przedłużony o okres przedawnienia roszczeń, jeżeli przetwarzanie danych osobowych będzie niezbędne do dochodzenia roszczeń.</w:t>
      </w:r>
    </w:p>
    <w:p w14:paraId="145781A1" w14:textId="77777777" w:rsidR="009C1F75" w:rsidRPr="007E0B9C" w:rsidRDefault="009C1F75" w:rsidP="009C1F75">
      <w:pPr>
        <w:numPr>
          <w:ilvl w:val="0"/>
          <w:numId w:val="2"/>
        </w:numPr>
        <w:spacing w:before="100" w:beforeAutospacing="1" w:after="12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 przypadku kandydata niepełnoletniego</w:t>
      </w: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§ 8 ust. 2 pkt 5 Statutu Młodzieżowej Rady Miasta Łuków wymaga ponadto przedłożenia pisemnej zgody rodzica lub opiekuna prawnego na przetwarzanie danych osobowych kandydata oraz pisemnej zgody rodzica lub opiekuna prawnego na udział kandydata w pracach Rady. Wymogi te stanowią element dokumentacji </w:t>
      </w:r>
      <w:proofErr w:type="spellStart"/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naborowej</w:t>
      </w:r>
      <w:proofErr w:type="spellEnd"/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; podstawy prawne przetwarzania poszczególnych danych wskazano powyżej.</w:t>
      </w:r>
      <w:r w:rsidRPr="007E0B9C">
        <w:t xml:space="preserve"> </w:t>
      </w: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 zmienia to wskazanych powyżej podstaw prawnych przetwarzania danych przez Administratora.</w:t>
      </w:r>
    </w:p>
    <w:p w14:paraId="7C14BF46" w14:textId="77777777" w:rsidR="009C1F75" w:rsidRDefault="009C1F75" w:rsidP="009C1F7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4</w:t>
      </w: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Dane osobowe będą przechowywane przez okres niezbędny do realizacji celów określonych w punkcie 3, a po tym czasie archiwizowane (zgodnie z kategorią archiwalną BE5).</w:t>
      </w:r>
    </w:p>
    <w:p w14:paraId="42FACCB4" w14:textId="77777777" w:rsidR="009C1F75" w:rsidRDefault="009C1F75" w:rsidP="009C1F7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A8BDB00" w14:textId="77777777" w:rsidR="009C1F75" w:rsidRPr="007E0B9C" w:rsidRDefault="009C1F75" w:rsidP="009C1F7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5. </w:t>
      </w: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Odbiorcami Pani/Pana danych mogą być:</w:t>
      </w:r>
    </w:p>
    <w:p w14:paraId="525D5F06" w14:textId="77777777" w:rsidR="009C1F75" w:rsidRPr="007E0B9C" w:rsidRDefault="009C1F75" w:rsidP="009C1F75">
      <w:pPr>
        <w:spacing w:after="120" w:line="240" w:lineRule="auto"/>
        <w:ind w:left="426" w:hanging="142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1) podmioty uprawnione do ich otrzymania na podstawie przepisów prawa;</w:t>
      </w:r>
    </w:p>
    <w:p w14:paraId="631342B8" w14:textId="77777777" w:rsidR="009C1F75" w:rsidRPr="007E0B9C" w:rsidRDefault="009C1F75" w:rsidP="009C1F75">
      <w:pPr>
        <w:spacing w:after="120" w:line="240" w:lineRule="auto"/>
        <w:ind w:left="426" w:hanging="142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2) podmioty świadczące Administratorowi usługi informatyczne, techniczne, pocztowe </w:t>
      </w: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lub związane z obsługą dokumentacji w zakresie niezbędnym do świadczenia tych usług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74F36901" w14:textId="77777777" w:rsidR="009C1F75" w:rsidRPr="007E0B9C" w:rsidRDefault="009C1F75" w:rsidP="009C1F75">
      <w:pPr>
        <w:spacing w:before="100" w:beforeAutospacing="1" w:after="120" w:afterAutospacing="1" w:line="240" w:lineRule="auto"/>
        <w:ind w:left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Informacja o wyniku naboru i wyborze członków Młodzieżowej Rady Miasta Łuków może zostać podana do publicznej wiadomości w zakresie wynikającym z zasad naboru i obowiązujących przepisów prawa.</w:t>
      </w:r>
    </w:p>
    <w:p w14:paraId="3910353D" w14:textId="77777777" w:rsidR="009C1F75" w:rsidRPr="007E0B9C" w:rsidRDefault="009C1F75" w:rsidP="009C1F75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6. </w:t>
      </w: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ramach procedury naboru Administrator nie przewiduje przekazywania danych osobowych do państwa trzeciego lub organizacji międzynarodowej, chyba że będzie to wynikało z zastosowanego rozwiązania technicznego albo obowiązujących przepisów prawa. W takim przypadku przekazywanie danych będzie odbywało się na zasadach określonych w rozdziale V RODO.</w:t>
      </w:r>
    </w:p>
    <w:p w14:paraId="3DD731F6" w14:textId="77777777" w:rsidR="009C1F75" w:rsidRPr="007E0B9C" w:rsidRDefault="009C1F75" w:rsidP="009C1F75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3A48B2E" w14:textId="77777777" w:rsidR="009C1F75" w:rsidRPr="007E0B9C" w:rsidRDefault="009C1F75" w:rsidP="009C1F7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Pr="007E0B9C">
        <w:rPr>
          <w:rFonts w:ascii="Times New Roman" w:hAnsi="Times New Roman" w:cs="Times New Roman"/>
        </w:rPr>
        <w:t>. W związku z przetwarzaniem Pani/Pana danych osobowych, przysługują Pani/Panu następujące prawa:</w:t>
      </w:r>
    </w:p>
    <w:p w14:paraId="5A7C0AE6" w14:textId="77777777" w:rsidR="009C1F75" w:rsidRPr="007E0B9C" w:rsidRDefault="009C1F75" w:rsidP="009C1F75">
      <w:pPr>
        <w:numPr>
          <w:ilvl w:val="0"/>
          <w:numId w:val="3"/>
        </w:numPr>
        <w:spacing w:line="259" w:lineRule="auto"/>
        <w:contextualSpacing/>
        <w:jc w:val="both"/>
        <w:rPr>
          <w:rFonts w:ascii="Times New Roman" w:hAnsi="Times New Roman" w:cs="Times New Roman"/>
        </w:rPr>
      </w:pPr>
      <w:r w:rsidRPr="007E0B9C">
        <w:rPr>
          <w:rFonts w:ascii="Times New Roman" w:hAnsi="Times New Roman" w:cs="Times New Roman"/>
        </w:rPr>
        <w:lastRenderedPageBreak/>
        <w:t>prawo do żądania od Administratora dostępu do danych osobowych oraz otrzymania ich kopii;</w:t>
      </w:r>
    </w:p>
    <w:p w14:paraId="63BAF351" w14:textId="77777777" w:rsidR="009C1F75" w:rsidRDefault="009C1F75" w:rsidP="009C1F75">
      <w:pPr>
        <w:numPr>
          <w:ilvl w:val="0"/>
          <w:numId w:val="3"/>
        </w:numPr>
        <w:spacing w:line="259" w:lineRule="auto"/>
        <w:contextualSpacing/>
        <w:jc w:val="both"/>
        <w:rPr>
          <w:rFonts w:ascii="Times New Roman" w:hAnsi="Times New Roman" w:cs="Times New Roman"/>
        </w:rPr>
      </w:pPr>
      <w:r w:rsidRPr="007E0B9C">
        <w:rPr>
          <w:rFonts w:ascii="Times New Roman" w:hAnsi="Times New Roman" w:cs="Times New Roman"/>
        </w:rPr>
        <w:t>prawo żądania sprostowania (poprawienia) danych osobowych w przypadkach, o których mowa w art. 16 RODO;</w:t>
      </w:r>
    </w:p>
    <w:p w14:paraId="16155B7F" w14:textId="77777777" w:rsidR="009C1F75" w:rsidRDefault="009C1F75" w:rsidP="009C1F75">
      <w:pPr>
        <w:numPr>
          <w:ilvl w:val="0"/>
          <w:numId w:val="3"/>
        </w:numPr>
        <w:spacing w:line="259" w:lineRule="auto"/>
        <w:contextualSpacing/>
        <w:jc w:val="both"/>
        <w:rPr>
          <w:rFonts w:ascii="Times New Roman" w:hAnsi="Times New Roman" w:cs="Times New Roman"/>
        </w:rPr>
      </w:pPr>
      <w:r w:rsidRPr="00244DD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prawo żądania ograniczenia przetwarzania danych osobowych w przypadkach określonych w art. 18 RODO;</w:t>
      </w:r>
    </w:p>
    <w:p w14:paraId="4C63CE49" w14:textId="77777777" w:rsidR="009C1F75" w:rsidRDefault="009C1F75" w:rsidP="009C1F75">
      <w:pPr>
        <w:numPr>
          <w:ilvl w:val="0"/>
          <w:numId w:val="3"/>
        </w:numPr>
        <w:spacing w:line="259" w:lineRule="auto"/>
        <w:contextualSpacing/>
        <w:jc w:val="both"/>
        <w:rPr>
          <w:rFonts w:ascii="Times New Roman" w:hAnsi="Times New Roman" w:cs="Times New Roman"/>
        </w:rPr>
      </w:pPr>
      <w:r w:rsidRPr="00244DD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prawo do usunięcia danych w przypadkach przewidzianych w art. 17 RODO,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244DD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szczególności gdy przetwarzanie jest niezgodne z prawem;</w:t>
      </w:r>
    </w:p>
    <w:p w14:paraId="2BED945F" w14:textId="77777777" w:rsidR="009C1F75" w:rsidRPr="00244DD3" w:rsidRDefault="009C1F75" w:rsidP="009C1F75">
      <w:pPr>
        <w:numPr>
          <w:ilvl w:val="0"/>
          <w:numId w:val="3"/>
        </w:numPr>
        <w:spacing w:line="259" w:lineRule="auto"/>
        <w:contextualSpacing/>
        <w:jc w:val="both"/>
        <w:rPr>
          <w:rFonts w:ascii="Times New Roman" w:hAnsi="Times New Roman" w:cs="Times New Roman"/>
        </w:rPr>
      </w:pPr>
      <w:r w:rsidRPr="00244DD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zakresie, w jakim przetwarzanie odbywa się na podstawie art. 6 ust. 1 lit. e RODO – prawo wniesienia sprzeciwu z przyczyn związanych z Pani/Pana szczególną sytuacją, na zasadach określonych w art. 21 ust. 1 RODO.</w:t>
      </w:r>
    </w:p>
    <w:p w14:paraId="5461CFC9" w14:textId="77777777" w:rsidR="009C1F75" w:rsidRPr="00E86CC4" w:rsidRDefault="009C1F75" w:rsidP="009C1F75">
      <w:pPr>
        <w:pStyle w:val="Akapitzlist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86CC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Prawo do usunięcia danych nie ma zastosowania w zakresie, w jakim dalsze przetwarzanie jest niezbędne do wywiązania się z obowiązku prawnego ciążącego na Administratorze, do wykonania zadania realizowanego w interesie publicznym lub w innych przypadkach określonych w art. 17 ust. 3 RODO.</w:t>
      </w:r>
    </w:p>
    <w:p w14:paraId="476D329A" w14:textId="77777777" w:rsidR="009C1F75" w:rsidRPr="00913559" w:rsidRDefault="009C1F75" w:rsidP="009C1F75">
      <w:pPr>
        <w:pStyle w:val="Akapitzlist"/>
        <w:numPr>
          <w:ilvl w:val="0"/>
          <w:numId w:val="4"/>
        </w:numPr>
        <w:spacing w:after="0" w:line="240" w:lineRule="auto"/>
        <w:ind w:left="284" w:hanging="142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1355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Podanie danych wymaganych do udziału w naborze jest niezbędne do przeprowadzenia procedury oraz wykazania spełnienia wymagań określonych w Statucie Młodzieżowej Rady Miasta Łuków. Niepodanie danych niezbędnych do wykazania spełnienia określonego w Statucie wymagania może skutkować niespełnieniem odpowiedniego wymagania formalnego. </w:t>
      </w:r>
    </w:p>
    <w:p w14:paraId="433B1CF4" w14:textId="77777777" w:rsidR="009C1F75" w:rsidRPr="007E0B9C" w:rsidRDefault="009C1F75" w:rsidP="009C1F75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przypadku kandydata niepełnoletniego brak pisemnej zgody rodzica lub opiekuna prawnego na przetwarzanie danych osobowych kandydata lub brak pisemnej zgody rodzica lub opiekuna prawnego na udział kandydata w pracach Rady oznacza niespełnienie wymagań formalnych określonych w § 8 ust. 2 pkt 5 Statutu.</w:t>
      </w:r>
    </w:p>
    <w:p w14:paraId="4DD2A2C4" w14:textId="77777777" w:rsidR="009C1F75" w:rsidRPr="007E0B9C" w:rsidRDefault="009C1F75" w:rsidP="009C1F75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Wskazanie co najmniej jednego szybkiego sposobu kontaktu: numeru telefonu albo adresu e-mail, służy zapewnieniu sprawnego kontaktu z kandydatem w toku naboru. Dane te mają charakter organizacyjny i nie stanowią kryterium kandydowania określonego w § 8 ust. 2 Statutu ani kryterium oceny merytorycznej. </w:t>
      </w:r>
    </w:p>
    <w:p w14:paraId="24BB2926" w14:textId="77777777" w:rsidR="009C1F75" w:rsidRPr="007E0B9C" w:rsidRDefault="009C1F75" w:rsidP="009C1F75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Podanie drugiego sposobu kontaktu oraz adresu do korespondencji jest dobrowolne.</w:t>
      </w:r>
    </w:p>
    <w:p w14:paraId="3B265884" w14:textId="77777777" w:rsidR="009C1F75" w:rsidRPr="007E0B9C" w:rsidRDefault="009C1F75" w:rsidP="009C1F75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9</w:t>
      </w: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 W przypadku powzięcia informacji o niezgodnym z prawem przetwarzaniu przez Administratora Pani/Pana danych osobowych, przysługuje Pani/Panu prawo do wniesienia skargi do organu nadzorczego właściwego w sprawach ochrony danych osobowych (Prezesa Urzędu Ochrony Danych Osobowych).</w:t>
      </w:r>
    </w:p>
    <w:p w14:paraId="491EA542" w14:textId="77777777" w:rsidR="009C1F75" w:rsidRPr="007E0B9C" w:rsidRDefault="009C1F75" w:rsidP="009C1F75">
      <w:pPr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10</w:t>
      </w: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  <w:r w:rsidRPr="007E0B9C">
        <w:t xml:space="preserve"> </w:t>
      </w: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Dane osobowe nie będą wykorzystywane do zautomatyzowanego podejmowania decyzji ani profilowania w rozumieniu art. 22 RODO.</w:t>
      </w:r>
    </w:p>
    <w:p w14:paraId="37B69EA2" w14:textId="77777777" w:rsidR="009C1F75" w:rsidRPr="007E0B9C" w:rsidRDefault="009C1F75" w:rsidP="009C1F75">
      <w:pPr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</w:t>
      </w:r>
      <w:r w:rsidRPr="007E0B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 Klauzula informacyjna nie podlega odrębnemu podpisaniu ani złożeniu wraz ze zgłoszeniem. Zapoznanie się z jej treścią kandydat oraz, w przypadku kandydata niepełnoletniego, rodzic lub opiekun prawny potwierdzają w podpisywanych przez siebie formularzach.</w:t>
      </w:r>
    </w:p>
    <w:p w14:paraId="73F07587" w14:textId="77777777" w:rsidR="009C1F75" w:rsidRDefault="009C1F75" w:rsidP="009C1F75"/>
    <w:p w14:paraId="35B8E633" w14:textId="77777777" w:rsidR="000B000E" w:rsidRDefault="000B000E" w:rsidP="00AE2B3B"/>
    <w:sectPr w:rsidR="000B00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22384"/>
    <w:multiLevelType w:val="hybridMultilevel"/>
    <w:tmpl w:val="EB54B564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3832A9"/>
    <w:multiLevelType w:val="hybridMultilevel"/>
    <w:tmpl w:val="0582CD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3D30EB"/>
    <w:multiLevelType w:val="hybridMultilevel"/>
    <w:tmpl w:val="44E69632"/>
    <w:lvl w:ilvl="0" w:tplc="FFFFFFFF">
      <w:start w:val="1"/>
      <w:numFmt w:val="decimal"/>
      <w:lvlText w:val="%1."/>
      <w:lvlJc w:val="left"/>
      <w:pPr>
        <w:ind w:left="71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6685" w:hanging="360"/>
      </w:pPr>
    </w:lvl>
    <w:lvl w:ilvl="2" w:tplc="FFFFFFFF" w:tentative="1">
      <w:start w:val="1"/>
      <w:numFmt w:val="lowerRoman"/>
      <w:lvlText w:val="%3."/>
      <w:lvlJc w:val="right"/>
      <w:pPr>
        <w:ind w:left="7405" w:hanging="180"/>
      </w:pPr>
    </w:lvl>
    <w:lvl w:ilvl="3" w:tplc="FFFFFFFF" w:tentative="1">
      <w:start w:val="1"/>
      <w:numFmt w:val="decimal"/>
      <w:lvlText w:val="%4."/>
      <w:lvlJc w:val="left"/>
      <w:pPr>
        <w:ind w:left="8125" w:hanging="360"/>
      </w:pPr>
    </w:lvl>
    <w:lvl w:ilvl="4" w:tplc="FFFFFFFF" w:tentative="1">
      <w:start w:val="1"/>
      <w:numFmt w:val="lowerLetter"/>
      <w:lvlText w:val="%5."/>
      <w:lvlJc w:val="left"/>
      <w:pPr>
        <w:ind w:left="8845" w:hanging="360"/>
      </w:pPr>
    </w:lvl>
    <w:lvl w:ilvl="5" w:tplc="FFFFFFFF" w:tentative="1">
      <w:start w:val="1"/>
      <w:numFmt w:val="lowerRoman"/>
      <w:lvlText w:val="%6."/>
      <w:lvlJc w:val="right"/>
      <w:pPr>
        <w:ind w:left="9565" w:hanging="180"/>
      </w:pPr>
    </w:lvl>
    <w:lvl w:ilvl="6" w:tplc="FFFFFFFF" w:tentative="1">
      <w:start w:val="1"/>
      <w:numFmt w:val="decimal"/>
      <w:lvlText w:val="%7."/>
      <w:lvlJc w:val="left"/>
      <w:pPr>
        <w:ind w:left="10285" w:hanging="360"/>
      </w:pPr>
    </w:lvl>
    <w:lvl w:ilvl="7" w:tplc="FFFFFFFF" w:tentative="1">
      <w:start w:val="1"/>
      <w:numFmt w:val="lowerLetter"/>
      <w:lvlText w:val="%8."/>
      <w:lvlJc w:val="left"/>
      <w:pPr>
        <w:ind w:left="11005" w:hanging="360"/>
      </w:pPr>
    </w:lvl>
    <w:lvl w:ilvl="8" w:tplc="FFFFFFFF" w:tentative="1">
      <w:start w:val="1"/>
      <w:numFmt w:val="lowerRoman"/>
      <w:lvlText w:val="%9."/>
      <w:lvlJc w:val="right"/>
      <w:pPr>
        <w:ind w:left="11725" w:hanging="180"/>
      </w:pPr>
    </w:lvl>
  </w:abstractNum>
  <w:abstractNum w:abstractNumId="3" w15:restartNumberingAfterBreak="0">
    <w:nsid w:val="69AC3B9F"/>
    <w:multiLevelType w:val="hybridMultilevel"/>
    <w:tmpl w:val="2DA4500C"/>
    <w:lvl w:ilvl="0" w:tplc="64CA282A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702583645">
    <w:abstractNumId w:val="2"/>
  </w:num>
  <w:num w:numId="2" w16cid:durableId="592934670">
    <w:abstractNumId w:val="3"/>
  </w:num>
  <w:num w:numId="3" w16cid:durableId="993877588">
    <w:abstractNumId w:val="1"/>
  </w:num>
  <w:num w:numId="4" w16cid:durableId="226115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B3B"/>
    <w:rsid w:val="000B000E"/>
    <w:rsid w:val="000C3F03"/>
    <w:rsid w:val="00392F60"/>
    <w:rsid w:val="009C1F75"/>
    <w:rsid w:val="00AE2B3B"/>
    <w:rsid w:val="00C81C3C"/>
    <w:rsid w:val="00E8389D"/>
    <w:rsid w:val="00F64469"/>
    <w:rsid w:val="00FA2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F8903"/>
  <w15:chartTrackingRefBased/>
  <w15:docId w15:val="{57970454-1A02-4CFA-A878-73D4E22FC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B3B"/>
    <w:pPr>
      <w:spacing w:line="278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E2B3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E2B3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E2B3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E2B3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E2B3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E2B3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E2B3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E2B3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E2B3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E2B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E2B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E2B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E2B3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E2B3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E2B3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E2B3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E2B3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E2B3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E2B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E2B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E2B3B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E2B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E2B3B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CytatZnak">
    <w:name w:val="Cytat Znak"/>
    <w:basedOn w:val="Domylnaczcionkaakapitu"/>
    <w:link w:val="Cytat"/>
    <w:uiPriority w:val="29"/>
    <w:rsid w:val="00AE2B3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AE2B3B"/>
    <w:pPr>
      <w:spacing w:line="259" w:lineRule="auto"/>
      <w:ind w:left="720"/>
      <w:contextualSpacing/>
    </w:pPr>
    <w:rPr>
      <w:sz w:val="22"/>
      <w:szCs w:val="22"/>
    </w:rPr>
  </w:style>
  <w:style w:type="character" w:styleId="Wyrnienieintensywne">
    <w:name w:val="Intense Emphasis"/>
    <w:basedOn w:val="Domylnaczcionkaakapitu"/>
    <w:uiPriority w:val="21"/>
    <w:qFormat/>
    <w:rsid w:val="00AE2B3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E2B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E2B3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E2B3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um.luk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1254</Words>
  <Characters>7681</Characters>
  <Application>Microsoft Office Word</Application>
  <DocSecurity>0</DocSecurity>
  <Lines>134</Lines>
  <Paragraphs>44</Paragraphs>
  <ScaleCrop>false</ScaleCrop>
  <Company/>
  <LinksUpToDate>false</LinksUpToDate>
  <CharactersWithSpaces>8891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Krasuska-Sporek</dc:creator>
  <cp:keywords/>
  <dc:description/>
  <cp:lastModifiedBy>Barbara Wojda</cp:lastModifiedBy>
  <cp:revision>2</cp:revision>
  <dcterms:created xsi:type="dcterms:W3CDTF">2026-09-15T12:02:00Z</dcterms:created>
  <dcterms:modified xsi:type="dcterms:W3CDTF">2026-09-15T12:02:00Z</dcterms:modified>
</cp:coreProperties>
</file>